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21E44" w14:textId="77777777" w:rsidR="00490AC2" w:rsidRPr="00DE7822" w:rsidRDefault="00490AC2" w:rsidP="00490AC2">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14:paraId="7ABFC634" w14:textId="77777777" w:rsidR="00490AC2" w:rsidRPr="00DE7822" w:rsidRDefault="00490AC2" w:rsidP="00490AC2">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14:paraId="2A23BF3D" w14:textId="77777777" w:rsidR="00490AC2" w:rsidRPr="00DE7822" w:rsidRDefault="00490AC2" w:rsidP="00490AC2">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14:paraId="70BA641A" w14:textId="386C6040" w:rsidR="00105EB9" w:rsidRPr="00935BBA" w:rsidRDefault="00490AC2" w:rsidP="00490AC2">
      <w:pPr>
        <w:spacing w:after="0"/>
        <w:jc w:val="center"/>
        <w:rPr>
          <w:rFonts w:ascii="Times New Roman" w:hAnsi="Times New Roman" w:cs="Times New Roman"/>
          <w:sz w:val="28"/>
          <w:szCs w:val="28"/>
        </w:rPr>
      </w:pPr>
      <w:r w:rsidRPr="00DE7822">
        <w:rPr>
          <w:rFonts w:ascii="Times New Roman" w:hAnsi="Times New Roman"/>
          <w:sz w:val="28"/>
          <w:szCs w:val="28"/>
        </w:rPr>
        <w:t>Министерства здравоохранения Российской Федерации</w:t>
      </w:r>
    </w:p>
    <w:p w14:paraId="399F323B" w14:textId="77777777" w:rsidR="00105EB9" w:rsidRPr="00935BBA" w:rsidRDefault="00105EB9" w:rsidP="00105EB9">
      <w:pPr>
        <w:spacing w:after="0"/>
        <w:jc w:val="center"/>
        <w:rPr>
          <w:rFonts w:ascii="Times New Roman" w:hAnsi="Times New Roman" w:cs="Times New Roman"/>
          <w:sz w:val="28"/>
          <w:szCs w:val="28"/>
        </w:rPr>
      </w:pPr>
    </w:p>
    <w:p w14:paraId="3D076B09" w14:textId="77777777" w:rsidR="00105EB9" w:rsidRPr="00935BBA" w:rsidRDefault="00105EB9"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14:paraId="0E2996AD" w14:textId="77777777" w:rsidTr="00370976">
        <w:tc>
          <w:tcPr>
            <w:tcW w:w="4928" w:type="dxa"/>
            <w:tcBorders>
              <w:top w:val="nil"/>
              <w:left w:val="nil"/>
              <w:bottom w:val="nil"/>
              <w:right w:val="nil"/>
            </w:tcBorders>
          </w:tcPr>
          <w:p w14:paraId="60A207C4" w14:textId="77777777" w:rsidR="00105EB9" w:rsidRPr="00935BBA" w:rsidRDefault="00105EB9" w:rsidP="00370976">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14:paraId="4310DFB1" w14:textId="77777777" w:rsidR="00105EB9" w:rsidRPr="00935BBA" w:rsidRDefault="00105EB9" w:rsidP="00370976">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14:paraId="79625BF2" w14:textId="77777777" w:rsidR="00105EB9" w:rsidRPr="00935BBA" w:rsidRDefault="00105EB9" w:rsidP="00370976">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14:paraId="4D6E3A2A" w14:textId="77777777" w:rsidR="00105EB9" w:rsidRPr="00935BBA" w:rsidRDefault="00105EB9" w:rsidP="00370976">
            <w:pPr>
              <w:spacing w:after="0"/>
              <w:rPr>
                <w:rFonts w:ascii="Times New Roman" w:hAnsi="Times New Roman" w:cs="Times New Roman"/>
                <w:sz w:val="28"/>
                <w:szCs w:val="28"/>
              </w:rPr>
            </w:pPr>
          </w:p>
          <w:p w14:paraId="18BA42CA" w14:textId="77777777" w:rsidR="00105EB9" w:rsidRPr="00935BBA" w:rsidRDefault="00105EB9" w:rsidP="00370976">
            <w:pPr>
              <w:spacing w:after="0"/>
              <w:rPr>
                <w:rFonts w:ascii="Times New Roman" w:hAnsi="Times New Roman" w:cs="Times New Roman"/>
                <w:sz w:val="28"/>
                <w:szCs w:val="28"/>
              </w:rPr>
            </w:pPr>
            <w:r w:rsidRPr="00935BBA">
              <w:rPr>
                <w:rFonts w:ascii="Times New Roman" w:hAnsi="Times New Roman" w:cs="Times New Roman"/>
                <w:sz w:val="28"/>
                <w:szCs w:val="28"/>
              </w:rPr>
              <w:t>_____________ Т.В. Гайворонская</w:t>
            </w:r>
          </w:p>
          <w:p w14:paraId="3CA0F794" w14:textId="77777777" w:rsidR="00105EB9" w:rsidRPr="00935BBA" w:rsidRDefault="00105EB9" w:rsidP="00370976">
            <w:pPr>
              <w:spacing w:after="0"/>
              <w:rPr>
                <w:rFonts w:ascii="Times New Roman" w:hAnsi="Times New Roman" w:cs="Times New Roman"/>
                <w:sz w:val="28"/>
                <w:szCs w:val="28"/>
              </w:rPr>
            </w:pPr>
          </w:p>
          <w:p w14:paraId="0646CB73" w14:textId="77777777" w:rsidR="00105EB9" w:rsidRPr="00935BBA" w:rsidRDefault="00105EB9" w:rsidP="00370976">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14:paraId="64F7B6B8" w14:textId="77777777" w:rsidR="00105EB9" w:rsidRPr="00935BBA" w:rsidRDefault="00105EB9" w:rsidP="00370976">
            <w:pPr>
              <w:spacing w:after="0"/>
              <w:rPr>
                <w:rFonts w:ascii="Times New Roman" w:hAnsi="Times New Roman" w:cs="Times New Roman"/>
                <w:sz w:val="28"/>
                <w:szCs w:val="28"/>
              </w:rPr>
            </w:pPr>
          </w:p>
        </w:tc>
      </w:tr>
    </w:tbl>
    <w:p w14:paraId="6C86188D" w14:textId="77777777" w:rsidR="00105EB9" w:rsidRPr="00935BBA" w:rsidRDefault="00105EB9" w:rsidP="00105EB9">
      <w:pPr>
        <w:spacing w:after="0"/>
        <w:rPr>
          <w:rFonts w:ascii="Times New Roman" w:hAnsi="Times New Roman" w:cs="Times New Roman"/>
          <w:sz w:val="28"/>
          <w:szCs w:val="28"/>
        </w:rPr>
      </w:pPr>
    </w:p>
    <w:p w14:paraId="6F68D1C8" w14:textId="77777777" w:rsidR="00105EB9" w:rsidRPr="00935BBA" w:rsidRDefault="00105EB9" w:rsidP="00105EB9">
      <w:pPr>
        <w:pStyle w:val="a3"/>
        <w:tabs>
          <w:tab w:val="num" w:pos="1080"/>
        </w:tabs>
        <w:spacing w:after="0"/>
        <w:rPr>
          <w:sz w:val="28"/>
          <w:szCs w:val="28"/>
        </w:rPr>
      </w:pPr>
    </w:p>
    <w:p w14:paraId="2344C98A" w14:textId="77777777" w:rsidR="00105EB9" w:rsidRPr="00935BBA" w:rsidRDefault="00105EB9" w:rsidP="00105EB9">
      <w:pPr>
        <w:pStyle w:val="a3"/>
        <w:tabs>
          <w:tab w:val="num" w:pos="1080"/>
        </w:tabs>
        <w:spacing w:after="0"/>
        <w:rPr>
          <w:sz w:val="28"/>
          <w:szCs w:val="28"/>
        </w:rPr>
      </w:pPr>
    </w:p>
    <w:p w14:paraId="20F46B8E" w14:textId="77777777" w:rsidR="00105EB9" w:rsidRPr="00935BBA" w:rsidRDefault="00105EB9" w:rsidP="00105EB9">
      <w:pPr>
        <w:pStyle w:val="a3"/>
        <w:tabs>
          <w:tab w:val="num" w:pos="1080"/>
        </w:tabs>
        <w:spacing w:after="0"/>
        <w:rPr>
          <w:sz w:val="28"/>
          <w:szCs w:val="28"/>
        </w:rPr>
      </w:pPr>
    </w:p>
    <w:p w14:paraId="5BCEF7CF" w14:textId="77777777" w:rsidR="00105EB9" w:rsidRPr="00935BBA" w:rsidRDefault="00105EB9" w:rsidP="00105EB9">
      <w:pPr>
        <w:pStyle w:val="a3"/>
        <w:tabs>
          <w:tab w:val="num" w:pos="1080"/>
        </w:tabs>
        <w:spacing w:after="0"/>
        <w:rPr>
          <w:sz w:val="28"/>
          <w:szCs w:val="28"/>
        </w:rPr>
      </w:pPr>
    </w:p>
    <w:p w14:paraId="2E059625" w14:textId="77777777"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14:paraId="275DCA08" w14:textId="6E17FE92" w:rsidR="00105EB9" w:rsidRPr="00490AC2"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490AC2">
        <w:rPr>
          <w:rFonts w:ascii="Times New Roman" w:hAnsi="Times New Roman" w:cs="Times New Roman"/>
          <w:bCs/>
          <w:color w:val="000000"/>
          <w:sz w:val="28"/>
          <w:szCs w:val="28"/>
          <w:lang w:eastAsia="ru-RU"/>
        </w:rPr>
        <w:t xml:space="preserve">РАБОЧАЯ ПРОГРАММА УЧЕБНОЙ </w:t>
      </w:r>
      <w:r w:rsidR="00490AC2">
        <w:rPr>
          <w:rFonts w:ascii="Times New Roman" w:hAnsi="Times New Roman" w:cs="Times New Roman"/>
          <w:bCs/>
          <w:color w:val="000000"/>
          <w:sz w:val="28"/>
          <w:szCs w:val="28"/>
          <w:lang w:eastAsia="ru-RU"/>
        </w:rPr>
        <w:t>ПРАКТИКИ</w:t>
      </w:r>
    </w:p>
    <w:p w14:paraId="5F5EC340" w14:textId="1FAC8C4B" w:rsidR="00E875DD" w:rsidRPr="00B27AB2" w:rsidRDefault="00B27AB2" w:rsidP="00BB4CCB">
      <w:pPr>
        <w:autoSpaceDE w:val="0"/>
        <w:autoSpaceDN w:val="0"/>
        <w:adjustRightInd w:val="0"/>
        <w:spacing w:after="0"/>
        <w:ind w:left="-426"/>
        <w:jc w:val="center"/>
        <w:rPr>
          <w:rFonts w:ascii="Times New Roman" w:hAnsi="Times New Roman" w:cs="Times New Roman"/>
          <w:b/>
          <w:bCs/>
          <w:color w:val="000000"/>
          <w:sz w:val="28"/>
          <w:szCs w:val="28"/>
          <w:lang w:eastAsia="ru-RU"/>
        </w:rPr>
      </w:pPr>
      <w:r w:rsidRPr="00B27AB2">
        <w:rPr>
          <w:rFonts w:ascii="Times New Roman" w:hAnsi="Times New Roman" w:cs="Times New Roman"/>
          <w:b/>
          <w:bCs/>
          <w:iCs/>
          <w:sz w:val="28"/>
          <w:szCs w:val="28"/>
        </w:rPr>
        <w:t xml:space="preserve"> </w:t>
      </w:r>
      <w:proofErr w:type="gramStart"/>
      <w:r w:rsidR="00CD398C" w:rsidRPr="00B27AB2">
        <w:rPr>
          <w:rFonts w:ascii="Times New Roman" w:hAnsi="Times New Roman" w:cs="Times New Roman"/>
          <w:b/>
          <w:bCs/>
          <w:iCs/>
          <w:sz w:val="28"/>
          <w:szCs w:val="28"/>
        </w:rPr>
        <w:t>«</w:t>
      </w:r>
      <w:r w:rsidR="005639E2" w:rsidRPr="005639E2">
        <w:rPr>
          <w:rFonts w:ascii="Times New Roman" w:hAnsi="Times New Roman" w:cs="Times New Roman"/>
          <w:b/>
          <w:sz w:val="28"/>
          <w:szCs w:val="28"/>
        </w:rPr>
        <w:t>УЧЕБНАЯ ПРАКТИКА ПО ОКАЗАНИЮ СКОРОЙ МЕДИЦИНСКОЙ ПОМОЩИ В</w:t>
      </w:r>
      <w:r w:rsidR="00490AC2">
        <w:rPr>
          <w:rFonts w:ascii="Times New Roman" w:hAnsi="Times New Roman" w:cs="Times New Roman"/>
          <w:b/>
          <w:sz w:val="28"/>
          <w:szCs w:val="28"/>
        </w:rPr>
        <w:t xml:space="preserve"> ЭКСТРЕННОЙ И НЕОТЛОЖНОЙ ФОРМАХ</w:t>
      </w:r>
      <w:r w:rsidR="005639E2" w:rsidRPr="005639E2">
        <w:rPr>
          <w:rFonts w:ascii="Times New Roman" w:hAnsi="Times New Roman" w:cs="Times New Roman"/>
          <w:b/>
          <w:bCs/>
          <w:iCs/>
          <w:sz w:val="28"/>
          <w:szCs w:val="28"/>
        </w:rPr>
        <w:t>»</w:t>
      </w:r>
      <w:proofErr w:type="gramEnd"/>
    </w:p>
    <w:p w14:paraId="27E7B591" w14:textId="77777777" w:rsidR="00150CD3" w:rsidRPr="00065D38" w:rsidRDefault="00150CD3" w:rsidP="00150CD3">
      <w:pPr>
        <w:pStyle w:val="20"/>
        <w:keepNext/>
        <w:keepLines/>
        <w:shd w:val="clear" w:color="auto" w:fill="auto"/>
        <w:spacing w:line="240" w:lineRule="auto"/>
        <w:jc w:val="center"/>
        <w:rPr>
          <w:rFonts w:ascii="Times New Roman" w:hAnsi="Times New Roman"/>
          <w:b/>
          <w:sz w:val="28"/>
          <w:szCs w:val="28"/>
        </w:rPr>
      </w:pPr>
    </w:p>
    <w:p w14:paraId="7631CFB5" w14:textId="77777777" w:rsidR="00490AC2" w:rsidRDefault="00490AC2" w:rsidP="00490AC2">
      <w:pPr>
        <w:autoSpaceDE w:val="0"/>
        <w:autoSpaceDN w:val="0"/>
        <w:adjustRightInd w:val="0"/>
        <w:spacing w:after="0"/>
        <w:ind w:left="-426"/>
        <w:jc w:val="center"/>
        <w:rPr>
          <w:rFonts w:ascii="Times New Roman" w:hAnsi="Times New Roman"/>
          <w:color w:val="000000"/>
          <w:sz w:val="28"/>
          <w:szCs w:val="28"/>
          <w:lang w:eastAsia="ru-RU"/>
        </w:rPr>
      </w:pPr>
      <w:r w:rsidRPr="00935BBA">
        <w:rPr>
          <w:rFonts w:ascii="Times New Roman" w:hAnsi="Times New Roman"/>
          <w:sz w:val="28"/>
          <w:szCs w:val="28"/>
        </w:rPr>
        <w:t>среднего профессионального образования</w:t>
      </w:r>
      <w:r w:rsidRPr="00935BBA">
        <w:rPr>
          <w:rFonts w:ascii="Times New Roman" w:hAnsi="Times New Roman"/>
          <w:color w:val="000000"/>
          <w:sz w:val="28"/>
          <w:szCs w:val="28"/>
          <w:lang w:eastAsia="ru-RU"/>
        </w:rPr>
        <w:t xml:space="preserve"> </w:t>
      </w:r>
    </w:p>
    <w:p w14:paraId="6FFA4FC5" w14:textId="77777777" w:rsidR="00490AC2" w:rsidRPr="00935BBA" w:rsidRDefault="00490AC2" w:rsidP="00490AC2">
      <w:pPr>
        <w:autoSpaceDE w:val="0"/>
        <w:autoSpaceDN w:val="0"/>
        <w:adjustRightInd w:val="0"/>
        <w:spacing w:after="0"/>
        <w:jc w:val="center"/>
        <w:rPr>
          <w:rFonts w:ascii="Times New Roman" w:hAnsi="Times New Roman"/>
          <w:color w:val="000000"/>
          <w:sz w:val="28"/>
          <w:szCs w:val="28"/>
          <w:lang w:eastAsia="ru-RU"/>
        </w:rPr>
      </w:pPr>
      <w:r w:rsidRPr="00935BBA">
        <w:rPr>
          <w:rFonts w:ascii="Times New Roman" w:hAnsi="Times New Roman"/>
          <w:color w:val="000000"/>
          <w:sz w:val="28"/>
          <w:szCs w:val="28"/>
          <w:lang w:eastAsia="ru-RU"/>
        </w:rPr>
        <w:t>по специальности 3</w:t>
      </w:r>
      <w:r>
        <w:rPr>
          <w:rFonts w:ascii="Times New Roman" w:hAnsi="Times New Roman"/>
          <w:color w:val="000000"/>
          <w:sz w:val="28"/>
          <w:szCs w:val="28"/>
          <w:lang w:eastAsia="ru-RU"/>
        </w:rPr>
        <w:t>1</w:t>
      </w:r>
      <w:r w:rsidRPr="00935BBA">
        <w:rPr>
          <w:rFonts w:ascii="Times New Roman" w:hAnsi="Times New Roman"/>
          <w:color w:val="000000"/>
          <w:sz w:val="28"/>
          <w:szCs w:val="28"/>
          <w:lang w:eastAsia="ru-RU"/>
        </w:rPr>
        <w:t xml:space="preserve">.02.01 </w:t>
      </w:r>
      <w:r w:rsidRPr="0002767B">
        <w:rPr>
          <w:rFonts w:ascii="Times New Roman" w:hAnsi="Times New Roman"/>
          <w:sz w:val="28"/>
          <w:szCs w:val="28"/>
        </w:rPr>
        <w:t>Лечебное дело</w:t>
      </w:r>
    </w:p>
    <w:p w14:paraId="70D32822" w14:textId="77777777" w:rsidR="00490AC2" w:rsidRDefault="00490AC2" w:rsidP="00490AC2">
      <w:pPr>
        <w:autoSpaceDE w:val="0"/>
        <w:autoSpaceDN w:val="0"/>
        <w:adjustRightInd w:val="0"/>
        <w:spacing w:after="0"/>
        <w:ind w:left="-426"/>
        <w:jc w:val="center"/>
        <w:rPr>
          <w:rFonts w:ascii="Times New Roman" w:hAnsi="Times New Roman"/>
          <w:color w:val="000000"/>
          <w:sz w:val="28"/>
          <w:szCs w:val="28"/>
          <w:lang w:eastAsia="ru-RU"/>
        </w:rPr>
      </w:pPr>
    </w:p>
    <w:p w14:paraId="6FB78C05" w14:textId="77777777" w:rsidR="00490AC2" w:rsidRPr="00935BBA" w:rsidRDefault="00490AC2" w:rsidP="00490AC2">
      <w:pPr>
        <w:autoSpaceDE w:val="0"/>
        <w:autoSpaceDN w:val="0"/>
        <w:adjustRightInd w:val="0"/>
        <w:spacing w:after="0"/>
        <w:ind w:left="-426"/>
        <w:jc w:val="center"/>
        <w:rPr>
          <w:rFonts w:ascii="Times New Roman" w:hAnsi="Times New Roman"/>
          <w:color w:val="000000"/>
          <w:sz w:val="28"/>
          <w:szCs w:val="28"/>
          <w:lang w:eastAsia="ru-RU"/>
        </w:rPr>
      </w:pPr>
      <w:r w:rsidRPr="00935BBA">
        <w:rPr>
          <w:rFonts w:ascii="Times New Roman" w:hAnsi="Times New Roman"/>
          <w:color w:val="000000"/>
          <w:sz w:val="28"/>
          <w:szCs w:val="28"/>
          <w:lang w:eastAsia="ru-RU"/>
        </w:rPr>
        <w:t xml:space="preserve">квалификация: </w:t>
      </w:r>
      <w:r>
        <w:rPr>
          <w:rFonts w:ascii="Times New Roman" w:hAnsi="Times New Roman"/>
          <w:sz w:val="28"/>
          <w:szCs w:val="28"/>
        </w:rPr>
        <w:t>фельдшер</w:t>
      </w:r>
    </w:p>
    <w:p w14:paraId="6F839CC4" w14:textId="77777777" w:rsidR="00490AC2" w:rsidRPr="00935BBA" w:rsidRDefault="00490AC2" w:rsidP="00490AC2">
      <w:pPr>
        <w:autoSpaceDE w:val="0"/>
        <w:autoSpaceDN w:val="0"/>
        <w:adjustRightInd w:val="0"/>
        <w:spacing w:after="0"/>
        <w:jc w:val="center"/>
        <w:rPr>
          <w:rFonts w:ascii="Times New Roman" w:hAnsi="Times New Roman"/>
          <w:color w:val="000000"/>
          <w:sz w:val="28"/>
          <w:szCs w:val="28"/>
          <w:lang w:eastAsia="ru-RU"/>
        </w:rPr>
      </w:pPr>
    </w:p>
    <w:p w14:paraId="2721FC46" w14:textId="77777777" w:rsidR="00490AC2" w:rsidRPr="00935BBA" w:rsidRDefault="00490AC2" w:rsidP="00490AC2">
      <w:pPr>
        <w:tabs>
          <w:tab w:val="num" w:pos="1080"/>
        </w:tabs>
        <w:spacing w:after="0"/>
        <w:jc w:val="center"/>
        <w:rPr>
          <w:rFonts w:ascii="Times New Roman" w:hAnsi="Times New Roman"/>
          <w:color w:val="000000"/>
          <w:sz w:val="28"/>
          <w:szCs w:val="28"/>
          <w:lang w:eastAsia="ru-RU"/>
        </w:rPr>
      </w:pPr>
      <w:r w:rsidRPr="00935BBA">
        <w:rPr>
          <w:rFonts w:ascii="Times New Roman" w:hAnsi="Times New Roman"/>
          <w:color w:val="000000"/>
          <w:sz w:val="28"/>
          <w:szCs w:val="28"/>
          <w:lang w:eastAsia="ru-RU"/>
        </w:rPr>
        <w:t xml:space="preserve">Срок </w:t>
      </w:r>
      <w:proofErr w:type="gramStart"/>
      <w:r w:rsidRPr="00935BBA">
        <w:rPr>
          <w:rFonts w:ascii="Times New Roman" w:hAnsi="Times New Roman"/>
          <w:color w:val="000000"/>
          <w:sz w:val="28"/>
          <w:szCs w:val="28"/>
          <w:lang w:eastAsia="ru-RU"/>
        </w:rPr>
        <w:t>обучения по программе</w:t>
      </w:r>
      <w:proofErr w:type="gramEnd"/>
      <w:r w:rsidRPr="00935BBA">
        <w:rPr>
          <w:rFonts w:ascii="Times New Roman" w:hAnsi="Times New Roman"/>
          <w:color w:val="000000"/>
          <w:sz w:val="28"/>
          <w:szCs w:val="28"/>
          <w:lang w:eastAsia="ru-RU"/>
        </w:rPr>
        <w:t xml:space="preserve"> подготовки специалистов среднего звена </w:t>
      </w:r>
    </w:p>
    <w:p w14:paraId="5DD7C0A6" w14:textId="77777777" w:rsidR="00490AC2" w:rsidRPr="00935BBA" w:rsidRDefault="00490AC2" w:rsidP="00490AC2">
      <w:pPr>
        <w:tabs>
          <w:tab w:val="num" w:pos="1080"/>
        </w:tabs>
        <w:spacing w:after="0"/>
        <w:jc w:val="center"/>
        <w:rPr>
          <w:rFonts w:ascii="Times New Roman" w:hAnsi="Times New Roman"/>
          <w:sz w:val="28"/>
          <w:szCs w:val="28"/>
        </w:rPr>
      </w:pPr>
      <w:r w:rsidRPr="00935BBA">
        <w:rPr>
          <w:rFonts w:ascii="Times New Roman" w:hAnsi="Times New Roman"/>
          <w:color w:val="000000"/>
          <w:sz w:val="28"/>
          <w:szCs w:val="28"/>
          <w:lang w:eastAsia="ru-RU"/>
        </w:rPr>
        <w:t xml:space="preserve">на базе среднего общего образования в очной форме: </w:t>
      </w:r>
      <w:r>
        <w:rPr>
          <w:rFonts w:ascii="Times New Roman" w:hAnsi="Times New Roman"/>
          <w:color w:val="000000"/>
          <w:sz w:val="28"/>
          <w:szCs w:val="28"/>
          <w:lang w:eastAsia="ru-RU"/>
        </w:rPr>
        <w:t>2</w:t>
      </w:r>
      <w:r w:rsidRPr="00935BBA">
        <w:rPr>
          <w:rFonts w:ascii="Times New Roman" w:hAnsi="Times New Roman"/>
          <w:color w:val="000000"/>
          <w:sz w:val="28"/>
          <w:szCs w:val="28"/>
          <w:lang w:eastAsia="ru-RU"/>
        </w:rPr>
        <w:t xml:space="preserve"> год</w:t>
      </w:r>
      <w:r>
        <w:rPr>
          <w:rFonts w:ascii="Times New Roman" w:hAnsi="Times New Roman"/>
          <w:color w:val="000000"/>
          <w:sz w:val="28"/>
          <w:szCs w:val="28"/>
          <w:lang w:eastAsia="ru-RU"/>
        </w:rPr>
        <w:t>а</w:t>
      </w:r>
      <w:r w:rsidRPr="00935BB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10 месяцев</w:t>
      </w:r>
    </w:p>
    <w:p w14:paraId="0A34D40B" w14:textId="77777777" w:rsidR="00150CD3" w:rsidRPr="0015753D" w:rsidRDefault="00150CD3" w:rsidP="00150CD3">
      <w:pPr>
        <w:pStyle w:val="7"/>
        <w:shd w:val="clear" w:color="auto" w:fill="auto"/>
        <w:spacing w:before="0" w:line="240" w:lineRule="auto"/>
        <w:ind w:firstLine="851"/>
        <w:rPr>
          <w:sz w:val="28"/>
          <w:szCs w:val="28"/>
        </w:rPr>
      </w:pPr>
    </w:p>
    <w:p w14:paraId="710AB04C" w14:textId="00330E70"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 xml:space="preserve">Общая трудоемкость дисциплины – </w:t>
      </w:r>
      <w:r w:rsidR="005639E2">
        <w:rPr>
          <w:rFonts w:ascii="Times New Roman" w:hAnsi="Times New Roman" w:cs="Times New Roman"/>
          <w:sz w:val="28"/>
          <w:szCs w:val="28"/>
        </w:rPr>
        <w:t>36</w:t>
      </w:r>
      <w:r w:rsidRPr="00935BBA">
        <w:rPr>
          <w:rFonts w:ascii="Times New Roman" w:hAnsi="Times New Roman" w:cs="Times New Roman"/>
          <w:sz w:val="28"/>
          <w:szCs w:val="28"/>
        </w:rPr>
        <w:t xml:space="preserve"> час</w:t>
      </w:r>
      <w:r w:rsidR="005639E2">
        <w:rPr>
          <w:rFonts w:ascii="Times New Roman" w:hAnsi="Times New Roman" w:cs="Times New Roman"/>
          <w:sz w:val="28"/>
          <w:szCs w:val="28"/>
        </w:rPr>
        <w:t>ов</w:t>
      </w:r>
    </w:p>
    <w:p w14:paraId="421A38D6" w14:textId="698EF956"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 xml:space="preserve">Итоговый контроль – </w:t>
      </w:r>
      <w:r w:rsidR="00B27AB2">
        <w:rPr>
          <w:rFonts w:ascii="Times New Roman" w:hAnsi="Times New Roman" w:cs="Times New Roman"/>
          <w:sz w:val="28"/>
          <w:szCs w:val="28"/>
        </w:rPr>
        <w:t>зачет с оценкой</w:t>
      </w:r>
    </w:p>
    <w:p w14:paraId="030352DF" w14:textId="77777777" w:rsidR="00105EB9" w:rsidRPr="00935BBA" w:rsidRDefault="00105EB9" w:rsidP="00105EB9">
      <w:pPr>
        <w:spacing w:after="0"/>
        <w:jc w:val="center"/>
        <w:rPr>
          <w:rFonts w:ascii="Times New Roman" w:hAnsi="Times New Roman" w:cs="Times New Roman"/>
          <w:sz w:val="28"/>
          <w:szCs w:val="28"/>
        </w:rPr>
      </w:pPr>
    </w:p>
    <w:p w14:paraId="39069B7D" w14:textId="77777777" w:rsidR="00490AC2" w:rsidRDefault="00490AC2" w:rsidP="00105EB9">
      <w:pPr>
        <w:spacing w:after="0"/>
        <w:jc w:val="center"/>
        <w:rPr>
          <w:rFonts w:ascii="Times New Roman" w:hAnsi="Times New Roman" w:cs="Times New Roman"/>
          <w:sz w:val="28"/>
          <w:szCs w:val="28"/>
        </w:rPr>
      </w:pPr>
    </w:p>
    <w:p w14:paraId="4D87D590" w14:textId="77777777" w:rsidR="00490AC2" w:rsidRDefault="00490AC2" w:rsidP="00105EB9">
      <w:pPr>
        <w:spacing w:after="0"/>
        <w:jc w:val="center"/>
        <w:rPr>
          <w:rFonts w:ascii="Times New Roman" w:hAnsi="Times New Roman" w:cs="Times New Roman"/>
          <w:sz w:val="28"/>
          <w:szCs w:val="28"/>
        </w:rPr>
      </w:pPr>
    </w:p>
    <w:p w14:paraId="6F18D644" w14:textId="77777777" w:rsidR="00490AC2" w:rsidRDefault="00490AC2" w:rsidP="00105EB9">
      <w:pPr>
        <w:spacing w:after="0"/>
        <w:jc w:val="center"/>
        <w:rPr>
          <w:rFonts w:ascii="Times New Roman" w:hAnsi="Times New Roman" w:cs="Times New Roman"/>
          <w:sz w:val="28"/>
          <w:szCs w:val="28"/>
        </w:rPr>
      </w:pPr>
    </w:p>
    <w:p w14:paraId="26E0F08E" w14:textId="77777777" w:rsidR="00490AC2" w:rsidRDefault="00490AC2" w:rsidP="00105EB9">
      <w:pPr>
        <w:spacing w:after="0"/>
        <w:jc w:val="center"/>
        <w:rPr>
          <w:rFonts w:ascii="Times New Roman" w:hAnsi="Times New Roman" w:cs="Times New Roman"/>
          <w:sz w:val="28"/>
          <w:szCs w:val="28"/>
        </w:rPr>
      </w:pPr>
    </w:p>
    <w:p w14:paraId="1E79492F" w14:textId="77777777" w:rsidR="00490AC2" w:rsidRDefault="00490AC2" w:rsidP="00105EB9">
      <w:pPr>
        <w:spacing w:after="0"/>
        <w:jc w:val="center"/>
        <w:rPr>
          <w:rFonts w:ascii="Times New Roman" w:hAnsi="Times New Roman" w:cs="Times New Roman"/>
          <w:sz w:val="28"/>
          <w:szCs w:val="28"/>
        </w:rPr>
      </w:pPr>
    </w:p>
    <w:p w14:paraId="05EFC63A" w14:textId="77777777"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2023</w:t>
      </w:r>
    </w:p>
    <w:p w14:paraId="4AEF2504" w14:textId="77777777" w:rsidR="00490AC2" w:rsidRDefault="00490AC2" w:rsidP="00490AC2">
      <w:pPr>
        <w:jc w:val="both"/>
        <w:rPr>
          <w:rFonts w:ascii="Times New Roman" w:hAnsi="Times New Roman" w:cs="Times New Roman"/>
          <w:noProof/>
          <w:sz w:val="28"/>
          <w:szCs w:val="28"/>
          <w:lang w:eastAsia="ru-RU"/>
        </w:rPr>
      </w:pPr>
      <w:bookmarkStart w:id="1" w:name="_Hlk151657932"/>
    </w:p>
    <w:p w14:paraId="22CFA97D" w14:textId="0BBD9FFC" w:rsidR="00490AC2" w:rsidRPr="00DE7822" w:rsidRDefault="002E22D5" w:rsidP="00490AC2">
      <w:pPr>
        <w:jc w:val="both"/>
        <w:rPr>
          <w:rFonts w:ascii="Times New Roman" w:hAnsi="Times New Roman"/>
          <w:iCs/>
          <w:sz w:val="28"/>
          <w:szCs w:val="28"/>
        </w:rPr>
      </w:pPr>
      <w:proofErr w:type="gramStart"/>
      <w:r w:rsidRPr="002E22D5">
        <w:rPr>
          <w:rFonts w:ascii="Times New Roman" w:hAnsi="Times New Roman" w:cs="Times New Roman"/>
          <w:noProof/>
          <w:sz w:val="28"/>
          <w:szCs w:val="28"/>
          <w:lang w:eastAsia="ru-RU"/>
        </w:rPr>
        <w:lastRenderedPageBreak/>
        <w:t>Рабочая программа</w:t>
      </w:r>
      <w:r w:rsidR="00490AC2">
        <w:rPr>
          <w:rFonts w:ascii="Times New Roman" w:hAnsi="Times New Roman" w:cs="Times New Roman"/>
          <w:noProof/>
          <w:sz w:val="28"/>
          <w:szCs w:val="28"/>
          <w:lang w:eastAsia="ru-RU"/>
        </w:rPr>
        <w:t xml:space="preserve"> </w:t>
      </w:r>
      <w:r w:rsidRPr="002E22D5">
        <w:rPr>
          <w:rFonts w:ascii="Times New Roman" w:hAnsi="Times New Roman" w:cs="Times New Roman"/>
          <w:noProof/>
          <w:sz w:val="28"/>
          <w:szCs w:val="28"/>
          <w:lang w:eastAsia="ru-RU"/>
        </w:rPr>
        <w:t xml:space="preserve"> </w:t>
      </w:r>
      <w:r w:rsidR="00490AC2">
        <w:rPr>
          <w:rFonts w:ascii="Times New Roman" w:hAnsi="Times New Roman" w:cs="Times New Roman"/>
          <w:noProof/>
          <w:sz w:val="28"/>
          <w:szCs w:val="28"/>
          <w:lang w:eastAsia="ru-RU"/>
        </w:rPr>
        <w:t>учебной практики</w:t>
      </w:r>
      <w:r w:rsidRPr="002E22D5">
        <w:rPr>
          <w:rFonts w:ascii="Times New Roman" w:hAnsi="Times New Roman" w:cs="Times New Roman"/>
          <w:noProof/>
          <w:sz w:val="28"/>
          <w:szCs w:val="28"/>
          <w:lang w:eastAsia="ru-RU"/>
        </w:rPr>
        <w:t xml:space="preserve"> </w:t>
      </w:r>
      <w:bookmarkStart w:id="2" w:name="_Hlk151661759"/>
      <w:r w:rsidR="005639E2">
        <w:rPr>
          <w:rFonts w:ascii="Times New Roman" w:hAnsi="Times New Roman" w:cs="Times New Roman"/>
          <w:noProof/>
          <w:sz w:val="28"/>
          <w:szCs w:val="28"/>
          <w:lang w:eastAsia="ru-RU"/>
        </w:rPr>
        <w:t>УП</w:t>
      </w:r>
      <w:r w:rsidR="00490AC2">
        <w:rPr>
          <w:rFonts w:ascii="Times New Roman" w:hAnsi="Times New Roman" w:cs="Times New Roman"/>
          <w:noProof/>
          <w:sz w:val="28"/>
          <w:szCs w:val="28"/>
          <w:lang w:eastAsia="ru-RU"/>
        </w:rPr>
        <w:t>.05.01</w:t>
      </w:r>
      <w:r w:rsidR="00B27AB2" w:rsidRPr="00B27AB2">
        <w:rPr>
          <w:rFonts w:ascii="Times New Roman" w:hAnsi="Times New Roman" w:cs="Times New Roman"/>
          <w:noProof/>
          <w:sz w:val="28"/>
          <w:szCs w:val="28"/>
          <w:lang w:eastAsia="ru-RU"/>
        </w:rPr>
        <w:t xml:space="preserve"> </w:t>
      </w:r>
      <w:r w:rsidR="005639E2">
        <w:rPr>
          <w:rFonts w:ascii="Times New Roman" w:hAnsi="Times New Roman" w:cs="Times New Roman"/>
          <w:noProof/>
          <w:sz w:val="28"/>
          <w:szCs w:val="28"/>
          <w:lang w:eastAsia="ru-RU"/>
        </w:rPr>
        <w:t>«</w:t>
      </w:r>
      <w:r w:rsidR="005639E2" w:rsidRPr="005639E2">
        <w:rPr>
          <w:rFonts w:ascii="Times New Roman" w:hAnsi="Times New Roman" w:cs="Times New Roman"/>
          <w:noProof/>
          <w:sz w:val="28"/>
          <w:szCs w:val="28"/>
          <w:lang w:eastAsia="ru-RU"/>
        </w:rPr>
        <w:t>Учебная практика по оказанию скорой медицинской помощи в экстренной и неотложной формах</w:t>
      </w:r>
      <w:r w:rsidR="005639E2">
        <w:rPr>
          <w:rFonts w:ascii="Times New Roman" w:hAnsi="Times New Roman" w:cs="Times New Roman"/>
          <w:noProof/>
          <w:sz w:val="28"/>
          <w:szCs w:val="28"/>
          <w:lang w:eastAsia="ru-RU"/>
        </w:rPr>
        <w:t>»</w:t>
      </w:r>
      <w:r w:rsidR="005639E2" w:rsidRPr="005639E2">
        <w:rPr>
          <w:rFonts w:ascii="Times New Roman" w:hAnsi="Times New Roman" w:cs="Times New Roman"/>
          <w:noProof/>
          <w:sz w:val="28"/>
          <w:szCs w:val="28"/>
          <w:lang w:eastAsia="ru-RU"/>
        </w:rPr>
        <w:t xml:space="preserve"> </w:t>
      </w:r>
      <w:bookmarkEnd w:id="2"/>
      <w:r w:rsidR="00490AC2">
        <w:rPr>
          <w:rFonts w:ascii="Times New Roman" w:hAnsi="Times New Roman"/>
          <w:bCs/>
          <w:sz w:val="28"/>
          <w:szCs w:val="28"/>
        </w:rPr>
        <w:t>составлена на основании</w:t>
      </w:r>
      <w:r w:rsidR="00490AC2"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490AC2">
        <w:rPr>
          <w:rFonts w:ascii="Times New Roman" w:hAnsi="Times New Roman"/>
          <w:bCs/>
          <w:sz w:val="28"/>
          <w:szCs w:val="28"/>
        </w:rPr>
        <w:t xml:space="preserve"> (ФГОС СПО)</w:t>
      </w:r>
      <w:r w:rsidR="00490AC2" w:rsidRPr="00DE7822">
        <w:rPr>
          <w:rFonts w:ascii="Times New Roman" w:hAnsi="Times New Roman"/>
          <w:bCs/>
          <w:sz w:val="28"/>
          <w:szCs w:val="28"/>
        </w:rPr>
        <w:t xml:space="preserve">, утвержденного приказом </w:t>
      </w:r>
      <w:r w:rsidR="00490AC2">
        <w:rPr>
          <w:rFonts w:ascii="Times New Roman" w:hAnsi="Times New Roman"/>
          <w:bCs/>
          <w:sz w:val="28"/>
          <w:szCs w:val="28"/>
        </w:rPr>
        <w:t xml:space="preserve">Министерства просвещения </w:t>
      </w:r>
      <w:r w:rsidR="00490AC2" w:rsidRPr="00B11661">
        <w:rPr>
          <w:rStyle w:val="FontStyle40"/>
          <w:sz w:val="28"/>
          <w:szCs w:val="28"/>
        </w:rPr>
        <w:t>Российской Федерации</w:t>
      </w:r>
      <w:r w:rsidR="00490AC2">
        <w:rPr>
          <w:rFonts w:ascii="Times New Roman" w:hAnsi="Times New Roman"/>
          <w:bCs/>
          <w:sz w:val="28"/>
          <w:szCs w:val="28"/>
        </w:rPr>
        <w:t xml:space="preserve"> от 04.07.2022 г. № 526;</w:t>
      </w:r>
      <w:proofErr w:type="gramEnd"/>
      <w:r w:rsidR="00490AC2">
        <w:rPr>
          <w:rFonts w:ascii="Times New Roman" w:hAnsi="Times New Roman"/>
          <w:bCs/>
          <w:sz w:val="28"/>
          <w:szCs w:val="28"/>
        </w:rPr>
        <w:t xml:space="preserve"> </w:t>
      </w:r>
      <w:bookmarkStart w:id="3" w:name="_Hlk27733110"/>
      <w:r w:rsidR="00490AC2" w:rsidRPr="00B11661">
        <w:rPr>
          <w:rStyle w:val="FontStyle40"/>
          <w:sz w:val="28"/>
          <w:szCs w:val="28"/>
        </w:rPr>
        <w:t xml:space="preserve">профессионального стандарта </w:t>
      </w:r>
      <w:bookmarkStart w:id="4" w:name="_Hlk27982853"/>
      <w:r w:rsidR="00490AC2" w:rsidRPr="00B11661">
        <w:rPr>
          <w:rStyle w:val="FontStyle40"/>
          <w:sz w:val="28"/>
          <w:szCs w:val="28"/>
        </w:rPr>
        <w:t>«Об утверждении профессионального стандарта «</w:t>
      </w:r>
      <w:r w:rsidR="00490AC2">
        <w:rPr>
          <w:rStyle w:val="FontStyle40"/>
          <w:sz w:val="28"/>
          <w:szCs w:val="28"/>
        </w:rPr>
        <w:t>Фельдшер</w:t>
      </w:r>
      <w:r w:rsidR="00490AC2" w:rsidRPr="00B11661">
        <w:rPr>
          <w:rStyle w:val="FontStyle40"/>
          <w:sz w:val="28"/>
          <w:szCs w:val="28"/>
        </w:rPr>
        <w:t>»</w:t>
      </w:r>
      <w:bookmarkEnd w:id="4"/>
      <w:r w:rsidR="00490AC2"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490AC2">
        <w:rPr>
          <w:rStyle w:val="FontStyle40"/>
          <w:sz w:val="28"/>
          <w:szCs w:val="28"/>
        </w:rPr>
        <w:t>70</w:t>
      </w:r>
      <w:r w:rsidR="00490AC2" w:rsidRPr="00B11661">
        <w:rPr>
          <w:rStyle w:val="FontStyle40"/>
          <w:sz w:val="28"/>
          <w:szCs w:val="28"/>
        </w:rPr>
        <w:t>н.</w:t>
      </w:r>
      <w:bookmarkEnd w:id="3"/>
      <w:r w:rsidR="00490AC2">
        <w:rPr>
          <w:rStyle w:val="FontStyle40"/>
          <w:sz w:val="28"/>
          <w:szCs w:val="28"/>
        </w:rPr>
        <w:t>;</w:t>
      </w:r>
      <w:r w:rsidR="00490AC2" w:rsidRPr="00B11661">
        <w:rPr>
          <w:rStyle w:val="FontStyle40"/>
          <w:sz w:val="28"/>
          <w:szCs w:val="28"/>
        </w:rPr>
        <w:t xml:space="preserve"> с учетом </w:t>
      </w:r>
      <w:r w:rsidR="00490AC2" w:rsidRPr="00CD1227">
        <w:rPr>
          <w:rFonts w:ascii="Times New Roman" w:hAnsi="Times New Roman"/>
          <w:sz w:val="28"/>
          <w:szCs w:val="28"/>
        </w:rPr>
        <w:t xml:space="preserve">учебного плана специальности </w:t>
      </w:r>
      <w:r w:rsidR="00490AC2" w:rsidRPr="00DE7822">
        <w:rPr>
          <w:rFonts w:ascii="Times New Roman" w:hAnsi="Times New Roman"/>
          <w:bCs/>
          <w:sz w:val="28"/>
          <w:szCs w:val="28"/>
        </w:rPr>
        <w:t>31.02.01 Лечебное дело</w:t>
      </w:r>
      <w:r w:rsidR="00490AC2">
        <w:rPr>
          <w:rFonts w:ascii="Times New Roman" w:hAnsi="Times New Roman"/>
          <w:bCs/>
          <w:sz w:val="28"/>
          <w:szCs w:val="28"/>
        </w:rPr>
        <w:t>.</w:t>
      </w:r>
    </w:p>
    <w:p w14:paraId="1254F505" w14:textId="1BDA817A" w:rsidR="006D78D2" w:rsidRPr="00FC01E0" w:rsidRDefault="006D78D2" w:rsidP="00490AC2">
      <w:pPr>
        <w:ind w:right="50" w:firstLine="567"/>
        <w:jc w:val="both"/>
        <w:rPr>
          <w:rFonts w:ascii="Times New Roman" w:hAnsi="Times New Roman" w:cs="Times New Roman"/>
          <w:sz w:val="28"/>
          <w:szCs w:val="28"/>
        </w:rPr>
      </w:pPr>
    </w:p>
    <w:bookmarkEnd w:id="1"/>
    <w:p w14:paraId="080A0CB5" w14:textId="4F42B527" w:rsidR="00105EB9" w:rsidRPr="00935BBA" w:rsidRDefault="00105EB9" w:rsidP="00207B3C">
      <w:pPr>
        <w:autoSpaceDE w:val="0"/>
        <w:autoSpaceDN w:val="0"/>
        <w:adjustRightInd w:val="0"/>
        <w:spacing w:after="0"/>
        <w:jc w:val="both"/>
        <w:rPr>
          <w:b/>
          <w:sz w:val="28"/>
          <w:szCs w:val="28"/>
        </w:rPr>
      </w:pPr>
    </w:p>
    <w:p w14:paraId="0496287D" w14:textId="77777777" w:rsidR="00105EB9" w:rsidRPr="00935BBA" w:rsidRDefault="00105EB9" w:rsidP="00105EB9">
      <w:pPr>
        <w:pStyle w:val="a3"/>
        <w:tabs>
          <w:tab w:val="num" w:pos="0"/>
        </w:tabs>
        <w:spacing w:after="0" w:line="360" w:lineRule="auto"/>
        <w:jc w:val="both"/>
        <w:rPr>
          <w:b/>
          <w:sz w:val="28"/>
          <w:szCs w:val="28"/>
        </w:rPr>
      </w:pPr>
      <w:r w:rsidRPr="00935BBA">
        <w:rPr>
          <w:b/>
          <w:sz w:val="28"/>
          <w:szCs w:val="28"/>
        </w:rPr>
        <w:t>Разработчики рабочей программы:</w:t>
      </w:r>
    </w:p>
    <w:p w14:paraId="42C8C1B2" w14:textId="47A79DD8" w:rsidR="00827F77" w:rsidRDefault="00827F77" w:rsidP="00827F77">
      <w:pPr>
        <w:spacing w:after="0"/>
        <w:jc w:val="both"/>
        <w:rPr>
          <w:rFonts w:ascii="Times New Roman" w:hAnsi="Times New Roman" w:cs="Times New Roman"/>
          <w:sz w:val="28"/>
          <w:szCs w:val="28"/>
        </w:rPr>
      </w:pPr>
      <w:r>
        <w:rPr>
          <w:rFonts w:ascii="Times New Roman" w:hAnsi="Times New Roman" w:cs="Times New Roman"/>
          <w:sz w:val="28"/>
          <w:szCs w:val="28"/>
        </w:rPr>
        <w:t>Мусаева</w:t>
      </w:r>
      <w:r w:rsidRPr="00827F77">
        <w:rPr>
          <w:rFonts w:ascii="Times New Roman" w:hAnsi="Times New Roman" w:cs="Times New Roman"/>
          <w:sz w:val="28"/>
          <w:szCs w:val="28"/>
        </w:rPr>
        <w:t xml:space="preserve"> </w:t>
      </w:r>
      <w:r>
        <w:rPr>
          <w:rFonts w:ascii="Times New Roman" w:hAnsi="Times New Roman" w:cs="Times New Roman"/>
          <w:sz w:val="28"/>
          <w:szCs w:val="28"/>
        </w:rPr>
        <w:t>Татьяна Сергеевна</w:t>
      </w:r>
      <w:r w:rsidRPr="00827F77">
        <w:rPr>
          <w:rFonts w:ascii="Times New Roman" w:hAnsi="Times New Roman" w:cs="Times New Roman"/>
          <w:sz w:val="28"/>
          <w:szCs w:val="28"/>
        </w:rPr>
        <w:t>, доцент кафедры анестезиологии, реаниматологии и трансфузиологии ФПК и ППС, к.м.н.</w:t>
      </w:r>
    </w:p>
    <w:p w14:paraId="187D622F" w14:textId="77777777" w:rsidR="00490AC2" w:rsidRDefault="00490AC2" w:rsidP="00827F77">
      <w:pPr>
        <w:spacing w:after="0"/>
        <w:jc w:val="both"/>
        <w:rPr>
          <w:rFonts w:ascii="Times New Roman" w:hAnsi="Times New Roman" w:cs="Times New Roman"/>
          <w:sz w:val="28"/>
          <w:szCs w:val="28"/>
        </w:rPr>
      </w:pPr>
    </w:p>
    <w:p w14:paraId="3211F3E2" w14:textId="7A917EAC" w:rsidR="00827F77" w:rsidRPr="00827F77" w:rsidRDefault="00827F77" w:rsidP="00827F77">
      <w:pPr>
        <w:spacing w:after="0"/>
        <w:jc w:val="both"/>
        <w:rPr>
          <w:rFonts w:ascii="Times New Roman" w:hAnsi="Times New Roman" w:cs="Times New Roman"/>
          <w:sz w:val="28"/>
          <w:szCs w:val="28"/>
        </w:rPr>
      </w:pPr>
      <w:proofErr w:type="spellStart"/>
      <w:r w:rsidRPr="00827F77">
        <w:rPr>
          <w:rFonts w:ascii="Times New Roman" w:hAnsi="Times New Roman" w:cs="Times New Roman"/>
          <w:sz w:val="28"/>
          <w:szCs w:val="28"/>
        </w:rPr>
        <w:t>Муронов</w:t>
      </w:r>
      <w:proofErr w:type="spellEnd"/>
      <w:r w:rsidRPr="00827F77">
        <w:rPr>
          <w:rFonts w:ascii="Times New Roman" w:hAnsi="Times New Roman" w:cs="Times New Roman"/>
          <w:sz w:val="28"/>
          <w:szCs w:val="28"/>
        </w:rPr>
        <w:t xml:space="preserve"> Алексей Евгеньевич, доцент кафедры анестезиологии, реаниматологии и тра</w:t>
      </w:r>
      <w:r w:rsidR="00490AC2">
        <w:rPr>
          <w:rFonts w:ascii="Times New Roman" w:hAnsi="Times New Roman" w:cs="Times New Roman"/>
          <w:sz w:val="28"/>
          <w:szCs w:val="28"/>
        </w:rPr>
        <w:t>нсфузиологии ФПК и ППС, к.м.н.</w:t>
      </w:r>
    </w:p>
    <w:p w14:paraId="4ACF0D81" w14:textId="4116DF08" w:rsidR="00105EB9" w:rsidRPr="00935BBA" w:rsidRDefault="00105EB9" w:rsidP="00105EB9">
      <w:pPr>
        <w:spacing w:after="0"/>
        <w:jc w:val="both"/>
        <w:rPr>
          <w:rFonts w:ascii="Times New Roman" w:hAnsi="Times New Roman" w:cs="Times New Roman"/>
          <w:sz w:val="28"/>
          <w:szCs w:val="28"/>
        </w:rPr>
      </w:pPr>
    </w:p>
    <w:p w14:paraId="0445E3CF" w14:textId="77777777" w:rsidR="00105EB9" w:rsidRPr="00935BBA" w:rsidRDefault="00105EB9" w:rsidP="00105EB9">
      <w:pPr>
        <w:pStyle w:val="a3"/>
        <w:tabs>
          <w:tab w:val="num" w:pos="0"/>
        </w:tabs>
        <w:spacing w:after="0"/>
        <w:jc w:val="center"/>
        <w:rPr>
          <w:sz w:val="28"/>
          <w:szCs w:val="28"/>
        </w:rPr>
      </w:pPr>
    </w:p>
    <w:p w14:paraId="08413CCB" w14:textId="77777777" w:rsidR="00105EB9" w:rsidRPr="00935BBA" w:rsidRDefault="00105EB9" w:rsidP="00105EB9">
      <w:pPr>
        <w:pStyle w:val="a3"/>
        <w:tabs>
          <w:tab w:val="num" w:pos="0"/>
        </w:tabs>
        <w:spacing w:after="0"/>
        <w:jc w:val="center"/>
        <w:rPr>
          <w:sz w:val="28"/>
          <w:szCs w:val="28"/>
        </w:rPr>
      </w:pPr>
    </w:p>
    <w:p w14:paraId="49C5DAE3" w14:textId="77777777" w:rsidR="00105EB9" w:rsidRPr="00935BBA" w:rsidRDefault="00105EB9" w:rsidP="00105EB9">
      <w:pPr>
        <w:pStyle w:val="a3"/>
        <w:tabs>
          <w:tab w:val="num" w:pos="0"/>
        </w:tabs>
        <w:spacing w:after="0"/>
        <w:jc w:val="center"/>
        <w:rPr>
          <w:sz w:val="28"/>
          <w:szCs w:val="28"/>
        </w:rPr>
      </w:pPr>
    </w:p>
    <w:p w14:paraId="466B1792" w14:textId="77777777" w:rsidR="00105EB9" w:rsidRPr="00935BBA" w:rsidRDefault="00105EB9" w:rsidP="00105EB9">
      <w:pPr>
        <w:pStyle w:val="a3"/>
        <w:tabs>
          <w:tab w:val="num" w:pos="0"/>
        </w:tabs>
        <w:spacing w:after="0"/>
        <w:jc w:val="center"/>
        <w:rPr>
          <w:sz w:val="28"/>
          <w:szCs w:val="28"/>
        </w:rPr>
      </w:pPr>
    </w:p>
    <w:p w14:paraId="15742577" w14:textId="77777777" w:rsidR="00105EB9" w:rsidRPr="00935BBA" w:rsidRDefault="00105EB9" w:rsidP="00105EB9">
      <w:pPr>
        <w:pStyle w:val="a3"/>
        <w:tabs>
          <w:tab w:val="num" w:pos="0"/>
        </w:tabs>
        <w:spacing w:after="0"/>
        <w:jc w:val="center"/>
        <w:rPr>
          <w:sz w:val="28"/>
          <w:szCs w:val="28"/>
        </w:rPr>
      </w:pPr>
    </w:p>
    <w:p w14:paraId="23CE0F83" w14:textId="77777777" w:rsidR="00105EB9" w:rsidRPr="00935BBA" w:rsidRDefault="00105EB9" w:rsidP="00105EB9">
      <w:pPr>
        <w:pStyle w:val="a3"/>
        <w:tabs>
          <w:tab w:val="num" w:pos="0"/>
        </w:tabs>
        <w:spacing w:after="0"/>
        <w:jc w:val="center"/>
        <w:rPr>
          <w:sz w:val="28"/>
          <w:szCs w:val="28"/>
        </w:rPr>
      </w:pPr>
    </w:p>
    <w:p w14:paraId="34FD9B2C" w14:textId="77777777" w:rsidR="00105EB9" w:rsidRPr="00935BBA" w:rsidRDefault="00105EB9" w:rsidP="00105EB9">
      <w:pPr>
        <w:pStyle w:val="a3"/>
        <w:tabs>
          <w:tab w:val="num" w:pos="0"/>
        </w:tabs>
        <w:spacing w:after="0"/>
        <w:jc w:val="center"/>
        <w:rPr>
          <w:sz w:val="28"/>
          <w:szCs w:val="28"/>
        </w:rPr>
      </w:pPr>
    </w:p>
    <w:p w14:paraId="4CE9CED8" w14:textId="77777777" w:rsidR="00105EB9" w:rsidRPr="00935BBA" w:rsidRDefault="00105EB9" w:rsidP="00105EB9">
      <w:pPr>
        <w:pStyle w:val="a3"/>
        <w:tabs>
          <w:tab w:val="num" w:pos="0"/>
        </w:tabs>
        <w:spacing w:after="0"/>
        <w:jc w:val="center"/>
        <w:rPr>
          <w:sz w:val="28"/>
          <w:szCs w:val="28"/>
        </w:rPr>
      </w:pPr>
    </w:p>
    <w:p w14:paraId="6572F641" w14:textId="17927688" w:rsidR="00105EB9" w:rsidRPr="00935BBA" w:rsidRDefault="00105EB9" w:rsidP="00490AC2">
      <w:pPr>
        <w:pStyle w:val="a3"/>
        <w:tabs>
          <w:tab w:val="num" w:pos="0"/>
        </w:tabs>
        <w:spacing w:after="0"/>
        <w:rPr>
          <w:sz w:val="28"/>
          <w:szCs w:val="28"/>
        </w:rPr>
      </w:pPr>
      <w:r w:rsidRPr="00935BBA">
        <w:rPr>
          <w:sz w:val="28"/>
          <w:szCs w:val="28"/>
        </w:rPr>
        <w:t xml:space="preserve">Рабочая программа рассмотрена и одобрена </w:t>
      </w:r>
      <w:r w:rsidR="00490AC2">
        <w:rPr>
          <w:sz w:val="28"/>
          <w:szCs w:val="28"/>
        </w:rPr>
        <w:t xml:space="preserve"> </w:t>
      </w:r>
      <w:r w:rsidRPr="00935BBA">
        <w:rPr>
          <w:sz w:val="28"/>
          <w:szCs w:val="28"/>
        </w:rPr>
        <w:t xml:space="preserve">на заседании методической комиссии </w:t>
      </w:r>
      <w:r w:rsidR="007D5F3C">
        <w:rPr>
          <w:sz w:val="28"/>
          <w:szCs w:val="28"/>
        </w:rPr>
        <w:t>лечебного</w:t>
      </w:r>
      <w:r w:rsidRPr="00935BBA">
        <w:rPr>
          <w:sz w:val="28"/>
          <w:szCs w:val="28"/>
        </w:rPr>
        <w:t xml:space="preserve"> факультета</w:t>
      </w:r>
    </w:p>
    <w:p w14:paraId="065DFC0D" w14:textId="77777777" w:rsidR="00105EB9" w:rsidRPr="00935BBA" w:rsidRDefault="00105EB9" w:rsidP="00105EB9">
      <w:pPr>
        <w:pStyle w:val="a3"/>
        <w:tabs>
          <w:tab w:val="num" w:pos="0"/>
        </w:tabs>
        <w:spacing w:after="0"/>
        <w:jc w:val="center"/>
        <w:rPr>
          <w:sz w:val="28"/>
          <w:szCs w:val="28"/>
        </w:rPr>
      </w:pPr>
    </w:p>
    <w:p w14:paraId="68D9EF49" w14:textId="77777777" w:rsidR="00490AC2" w:rsidRDefault="00490AC2" w:rsidP="00105EB9">
      <w:pPr>
        <w:pStyle w:val="Style4"/>
        <w:widowControl/>
        <w:spacing w:line="240" w:lineRule="auto"/>
        <w:jc w:val="both"/>
        <w:rPr>
          <w:sz w:val="28"/>
          <w:szCs w:val="28"/>
        </w:rPr>
      </w:pPr>
    </w:p>
    <w:p w14:paraId="5E9B296E" w14:textId="77777777" w:rsidR="00105EB9" w:rsidRPr="00935BBA"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14:paraId="21238C8B" w14:textId="77777777" w:rsidR="00105EB9" w:rsidRPr="00935BBA" w:rsidRDefault="00105EB9" w:rsidP="00105EB9">
      <w:pPr>
        <w:spacing w:after="0"/>
        <w:jc w:val="both"/>
        <w:rPr>
          <w:rFonts w:ascii="Times New Roman" w:hAnsi="Times New Roman" w:cs="Times New Roman"/>
          <w:sz w:val="28"/>
          <w:szCs w:val="28"/>
        </w:rPr>
      </w:pPr>
    </w:p>
    <w:p w14:paraId="08E38070" w14:textId="77777777" w:rsidR="00B27AB2" w:rsidRDefault="00B27AB2" w:rsidP="00105EB9">
      <w:pPr>
        <w:shd w:val="clear" w:color="auto" w:fill="FFFFFF"/>
        <w:spacing w:after="0" w:line="276" w:lineRule="auto"/>
        <w:jc w:val="center"/>
        <w:rPr>
          <w:rFonts w:ascii="Times New Roman" w:hAnsi="Times New Roman" w:cs="Times New Roman"/>
          <w:b/>
          <w:iCs/>
          <w:sz w:val="28"/>
          <w:szCs w:val="28"/>
        </w:rPr>
      </w:pPr>
    </w:p>
    <w:p w14:paraId="3AB58C2A" w14:textId="77777777" w:rsidR="00490AC2" w:rsidRDefault="00490AC2" w:rsidP="00105EB9">
      <w:pPr>
        <w:shd w:val="clear" w:color="auto" w:fill="FFFFFF"/>
        <w:spacing w:after="0" w:line="276" w:lineRule="auto"/>
        <w:jc w:val="center"/>
        <w:rPr>
          <w:rFonts w:ascii="Times New Roman" w:hAnsi="Times New Roman" w:cs="Times New Roman"/>
          <w:b/>
          <w:iCs/>
          <w:sz w:val="28"/>
          <w:szCs w:val="28"/>
        </w:rPr>
      </w:pPr>
    </w:p>
    <w:p w14:paraId="61CEEE83" w14:textId="77777777" w:rsidR="00490AC2" w:rsidRDefault="00490AC2" w:rsidP="00105EB9">
      <w:pPr>
        <w:shd w:val="clear" w:color="auto" w:fill="FFFFFF"/>
        <w:spacing w:after="0" w:line="276" w:lineRule="auto"/>
        <w:jc w:val="center"/>
        <w:rPr>
          <w:rFonts w:ascii="Times New Roman" w:hAnsi="Times New Roman" w:cs="Times New Roman"/>
          <w:b/>
          <w:iCs/>
          <w:sz w:val="28"/>
          <w:szCs w:val="28"/>
        </w:rPr>
      </w:pPr>
    </w:p>
    <w:p w14:paraId="5AA10DD3" w14:textId="77777777" w:rsidR="00490AC2" w:rsidRDefault="00490AC2" w:rsidP="00105EB9">
      <w:pPr>
        <w:shd w:val="clear" w:color="auto" w:fill="FFFFFF"/>
        <w:spacing w:after="0" w:line="276" w:lineRule="auto"/>
        <w:jc w:val="center"/>
        <w:rPr>
          <w:rFonts w:ascii="Times New Roman" w:hAnsi="Times New Roman" w:cs="Times New Roman"/>
          <w:b/>
          <w:iCs/>
          <w:sz w:val="28"/>
          <w:szCs w:val="28"/>
        </w:rPr>
      </w:pPr>
    </w:p>
    <w:p w14:paraId="6F9C499E" w14:textId="77777777" w:rsidR="00490AC2" w:rsidRDefault="00490AC2" w:rsidP="00105EB9">
      <w:pPr>
        <w:shd w:val="clear" w:color="auto" w:fill="FFFFFF"/>
        <w:spacing w:after="0" w:line="276" w:lineRule="auto"/>
        <w:jc w:val="center"/>
        <w:rPr>
          <w:rFonts w:ascii="Times New Roman" w:hAnsi="Times New Roman" w:cs="Times New Roman"/>
          <w:b/>
          <w:iCs/>
          <w:sz w:val="28"/>
          <w:szCs w:val="28"/>
        </w:rPr>
      </w:pPr>
    </w:p>
    <w:p w14:paraId="59C116CD" w14:textId="77777777" w:rsidR="00490AC2" w:rsidRDefault="00490AC2" w:rsidP="00105EB9">
      <w:pPr>
        <w:shd w:val="clear" w:color="auto" w:fill="FFFFFF"/>
        <w:spacing w:after="0" w:line="276" w:lineRule="auto"/>
        <w:jc w:val="center"/>
        <w:rPr>
          <w:rFonts w:ascii="Times New Roman" w:hAnsi="Times New Roman" w:cs="Times New Roman"/>
          <w:b/>
          <w:iCs/>
          <w:sz w:val="28"/>
          <w:szCs w:val="28"/>
        </w:rPr>
      </w:pPr>
    </w:p>
    <w:p w14:paraId="5F949F98" w14:textId="77777777" w:rsidR="00490AC2" w:rsidRDefault="00490AC2" w:rsidP="00105EB9">
      <w:pPr>
        <w:shd w:val="clear" w:color="auto" w:fill="FFFFFF"/>
        <w:spacing w:after="0" w:line="276" w:lineRule="auto"/>
        <w:jc w:val="center"/>
        <w:rPr>
          <w:rFonts w:ascii="Times New Roman" w:hAnsi="Times New Roman" w:cs="Times New Roman"/>
          <w:b/>
          <w:iCs/>
          <w:sz w:val="28"/>
          <w:szCs w:val="28"/>
        </w:rPr>
      </w:pPr>
    </w:p>
    <w:p w14:paraId="63BB845A" w14:textId="77777777" w:rsidR="00490AC2" w:rsidRDefault="00490AC2" w:rsidP="00105EB9">
      <w:pPr>
        <w:shd w:val="clear" w:color="auto" w:fill="FFFFFF"/>
        <w:spacing w:after="0" w:line="276" w:lineRule="auto"/>
        <w:jc w:val="center"/>
        <w:rPr>
          <w:rFonts w:ascii="Times New Roman" w:hAnsi="Times New Roman" w:cs="Times New Roman"/>
          <w:b/>
          <w:iCs/>
          <w:sz w:val="28"/>
          <w:szCs w:val="28"/>
        </w:rPr>
      </w:pPr>
    </w:p>
    <w:p w14:paraId="6BD36A90" w14:textId="65FBD33C"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t>СОДЕРЖАНИЕ</w:t>
      </w:r>
    </w:p>
    <w:p w14:paraId="28AC0DC0" w14:textId="77777777"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034" w:type="dxa"/>
        <w:tblLook w:val="01E0" w:firstRow="1" w:lastRow="1" w:firstColumn="1" w:lastColumn="1" w:noHBand="0" w:noVBand="0"/>
      </w:tblPr>
      <w:tblGrid>
        <w:gridCol w:w="9180"/>
        <w:gridCol w:w="1854"/>
      </w:tblGrid>
      <w:tr w:rsidR="00105EB9" w:rsidRPr="00935BBA" w14:paraId="2C98F863" w14:textId="77777777" w:rsidTr="00370976">
        <w:tc>
          <w:tcPr>
            <w:tcW w:w="9180" w:type="dxa"/>
          </w:tcPr>
          <w:p w14:paraId="6B9846E7"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1.</w:t>
            </w:r>
            <w:r w:rsidR="00105EB9" w:rsidRPr="00B95147">
              <w:rPr>
                <w:rFonts w:ascii="Times New Roman" w:hAnsi="Times New Roman" w:cs="Times New Roman"/>
                <w:sz w:val="28"/>
                <w:szCs w:val="28"/>
              </w:rPr>
              <w:t xml:space="preserve">ОБЩАЯ ХАРАКТЕРИСТИКА РАБОЧЕЙ ПРОГРАММЫ УЧЕБНОЙ ДИСЦИПЛИНЫ </w:t>
            </w:r>
          </w:p>
        </w:tc>
        <w:tc>
          <w:tcPr>
            <w:tcW w:w="1854" w:type="dxa"/>
          </w:tcPr>
          <w:p w14:paraId="4BE5090C" w14:textId="77777777" w:rsidR="00105EB9" w:rsidRPr="00935BBA" w:rsidRDefault="00105EB9" w:rsidP="00370976">
            <w:pPr>
              <w:spacing w:after="0"/>
              <w:rPr>
                <w:rFonts w:ascii="Times New Roman" w:hAnsi="Times New Roman" w:cs="Times New Roman"/>
                <w:b/>
                <w:sz w:val="28"/>
                <w:szCs w:val="28"/>
              </w:rPr>
            </w:pPr>
          </w:p>
        </w:tc>
      </w:tr>
      <w:tr w:rsidR="00105EB9" w:rsidRPr="00935BBA" w14:paraId="6641E947" w14:textId="77777777" w:rsidTr="00370976">
        <w:tc>
          <w:tcPr>
            <w:tcW w:w="9180" w:type="dxa"/>
          </w:tcPr>
          <w:p w14:paraId="037DBE71"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2.</w:t>
            </w:r>
            <w:r w:rsidR="00105EB9" w:rsidRPr="00B95147">
              <w:rPr>
                <w:rFonts w:ascii="Times New Roman" w:hAnsi="Times New Roman" w:cs="Times New Roman"/>
                <w:sz w:val="28"/>
                <w:szCs w:val="28"/>
              </w:rPr>
              <w:t>СТРУКТУРА И СОДЕРЖАНИЕ УЧЕБНОЙ ДИСЦИПЛИНЫ</w:t>
            </w:r>
          </w:p>
          <w:p w14:paraId="09FFABAD"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3.</w:t>
            </w:r>
            <w:r w:rsidR="00105EB9" w:rsidRPr="00B95147">
              <w:rPr>
                <w:rFonts w:ascii="Times New Roman" w:hAnsi="Times New Roman" w:cs="Times New Roman"/>
                <w:sz w:val="28"/>
                <w:szCs w:val="28"/>
              </w:rPr>
              <w:t>УСЛОВИЯ РЕАЛИЗАЦИИ УЧЕБНОЙ ДИСЦИПЛИНЫ</w:t>
            </w:r>
          </w:p>
        </w:tc>
        <w:tc>
          <w:tcPr>
            <w:tcW w:w="1854" w:type="dxa"/>
          </w:tcPr>
          <w:p w14:paraId="3069CF49" w14:textId="77777777" w:rsidR="00105EB9" w:rsidRPr="00935BBA" w:rsidRDefault="00105EB9" w:rsidP="00370976">
            <w:pPr>
              <w:spacing w:after="0"/>
              <w:rPr>
                <w:rFonts w:ascii="Times New Roman" w:hAnsi="Times New Roman" w:cs="Times New Roman"/>
                <w:b/>
                <w:sz w:val="28"/>
                <w:szCs w:val="28"/>
              </w:rPr>
            </w:pPr>
          </w:p>
        </w:tc>
      </w:tr>
      <w:tr w:rsidR="00105EB9" w:rsidRPr="00935BBA" w14:paraId="3242B3EB" w14:textId="77777777" w:rsidTr="00370976">
        <w:tc>
          <w:tcPr>
            <w:tcW w:w="9180" w:type="dxa"/>
          </w:tcPr>
          <w:p w14:paraId="099F26C2"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4.</w:t>
            </w:r>
            <w:r w:rsidR="00105EB9" w:rsidRPr="00B95147">
              <w:rPr>
                <w:rFonts w:ascii="Times New Roman" w:hAnsi="Times New Roman" w:cs="Times New Roman"/>
                <w:sz w:val="28"/>
                <w:szCs w:val="28"/>
              </w:rPr>
              <w:t>КОНТРОЛЬ И ОЦЕНКА РЕЗУЛЬТАТОВ ОСВОЕНИЯ УЧЕБНОЙ ДИСЦИПЛИНЫ</w:t>
            </w:r>
          </w:p>
          <w:p w14:paraId="399E8B69" w14:textId="77777777" w:rsidR="00105EB9" w:rsidRPr="00B95147" w:rsidRDefault="00105EB9" w:rsidP="00935BBA">
            <w:pPr>
              <w:spacing w:after="0"/>
              <w:ind w:left="-683"/>
              <w:jc w:val="both"/>
              <w:rPr>
                <w:rFonts w:ascii="Times New Roman" w:hAnsi="Times New Roman" w:cs="Times New Roman"/>
                <w:sz w:val="28"/>
                <w:szCs w:val="28"/>
              </w:rPr>
            </w:pPr>
          </w:p>
        </w:tc>
        <w:tc>
          <w:tcPr>
            <w:tcW w:w="1854" w:type="dxa"/>
          </w:tcPr>
          <w:p w14:paraId="1257180F" w14:textId="77777777" w:rsidR="00105EB9" w:rsidRPr="00935BBA" w:rsidRDefault="00105EB9" w:rsidP="00370976">
            <w:pPr>
              <w:spacing w:after="0"/>
              <w:rPr>
                <w:rFonts w:ascii="Times New Roman" w:hAnsi="Times New Roman" w:cs="Times New Roman"/>
                <w:b/>
                <w:sz w:val="28"/>
                <w:szCs w:val="28"/>
              </w:rPr>
            </w:pPr>
          </w:p>
        </w:tc>
      </w:tr>
    </w:tbl>
    <w:p w14:paraId="43FD0840"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5D325CD5"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7020528F"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30C2978"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49F9B44"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1A143BCC"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1546CE83"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586D436B"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72C032D0"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526A58B0"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54D92CFB"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A9F793E"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42FB141E"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353F9F83"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64D72B8C"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DAE7439"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18AD8ACC"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54B270A7" w14:textId="77777777"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14:paraId="5C988784" w14:textId="0C920B57" w:rsidR="00105EB9" w:rsidRPr="00CD398C" w:rsidRDefault="00105EB9" w:rsidP="00CD398C">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 xml:space="preserve">1. ОБЩАЯ ХАРАКТЕРИСТИКА РАБОЧЕЙ ПРОГРАММЫ УЧЕБНОЙ ДИСЦИПЛИНЫ </w:t>
      </w:r>
      <w:r w:rsidR="005336D4">
        <w:rPr>
          <w:rFonts w:ascii="Times New Roman" w:hAnsi="Times New Roman" w:cs="Times New Roman"/>
          <w:b/>
          <w:sz w:val="28"/>
          <w:szCs w:val="28"/>
        </w:rPr>
        <w:t>УП</w:t>
      </w:r>
      <w:r w:rsidR="006D2027" w:rsidRPr="006D2027">
        <w:rPr>
          <w:rFonts w:ascii="Times New Roman" w:hAnsi="Times New Roman" w:cs="Times New Roman"/>
          <w:b/>
          <w:sz w:val="28"/>
          <w:szCs w:val="28"/>
        </w:rPr>
        <w:t>.05.01</w:t>
      </w:r>
      <w:r w:rsidR="005336D4" w:rsidRPr="006D2027">
        <w:rPr>
          <w:rFonts w:ascii="Times New Roman" w:hAnsi="Times New Roman" w:cs="Times New Roman"/>
          <w:b/>
          <w:sz w:val="28"/>
          <w:szCs w:val="28"/>
        </w:rPr>
        <w:t xml:space="preserve">. </w:t>
      </w:r>
      <w:proofErr w:type="gramStart"/>
      <w:r w:rsidR="005336D4" w:rsidRPr="00CD398C">
        <w:rPr>
          <w:rFonts w:ascii="Times New Roman" w:hAnsi="Times New Roman" w:cs="Times New Roman"/>
          <w:b/>
          <w:sz w:val="28"/>
          <w:szCs w:val="28"/>
        </w:rPr>
        <w:t>«</w:t>
      </w:r>
      <w:bookmarkStart w:id="5" w:name="_Hlk152682516"/>
      <w:r w:rsidR="005336D4" w:rsidRPr="005336D4">
        <w:rPr>
          <w:rFonts w:ascii="Times New Roman" w:hAnsi="Times New Roman" w:cs="Times New Roman"/>
          <w:b/>
          <w:sz w:val="28"/>
          <w:szCs w:val="28"/>
        </w:rPr>
        <w:t>УЧЕБНАЯ ПРАКТИКА ПО ОКАЗАНИЮ СКОРОЙ МЕДИЦИНСКОЙ ПОМОЩИ В ЭКСТРЕННОЙ И НЕОТЛОЖНОЙ ФОРМАХ, В ТОМ ЧИСЛЕ ВНЕ МЕДИЦИНСКОЙ ОРГАНИЗАЦИИ</w:t>
      </w:r>
      <w:r w:rsidR="005336D4" w:rsidRPr="00CD398C">
        <w:rPr>
          <w:rFonts w:ascii="Times New Roman" w:hAnsi="Times New Roman" w:cs="Times New Roman"/>
          <w:b/>
          <w:sz w:val="28"/>
          <w:szCs w:val="28"/>
        </w:rPr>
        <w:t xml:space="preserve"> </w:t>
      </w:r>
      <w:bookmarkEnd w:id="5"/>
      <w:r w:rsidR="005336D4" w:rsidRPr="00CD398C">
        <w:rPr>
          <w:rFonts w:ascii="Times New Roman" w:hAnsi="Times New Roman" w:cs="Times New Roman"/>
          <w:b/>
          <w:sz w:val="28"/>
          <w:szCs w:val="28"/>
        </w:rPr>
        <w:t>»</w:t>
      </w:r>
      <w:proofErr w:type="gramEnd"/>
    </w:p>
    <w:p w14:paraId="6293AC6A"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564A5A10" w14:textId="77777777"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14:paraId="7D6E05CE" w14:textId="4356AD4C" w:rsidR="00105EB9" w:rsidRPr="00935BBA" w:rsidRDefault="00105EB9" w:rsidP="00CD398C">
      <w:pPr>
        <w:spacing w:after="0"/>
        <w:jc w:val="both"/>
        <w:rPr>
          <w:rFonts w:ascii="Times New Roman" w:hAnsi="Times New Roman" w:cs="Times New Roman"/>
          <w:sz w:val="28"/>
          <w:szCs w:val="28"/>
        </w:rPr>
      </w:pPr>
      <w:proofErr w:type="gramStart"/>
      <w:r w:rsidRPr="00935BBA">
        <w:rPr>
          <w:rFonts w:ascii="Times New Roman" w:hAnsi="Times New Roman" w:cs="Times New Roman"/>
          <w:sz w:val="28"/>
          <w:szCs w:val="28"/>
        </w:rPr>
        <w:t xml:space="preserve">Учебная дисциплина </w:t>
      </w:r>
      <w:bookmarkStart w:id="6" w:name="_Hlk152759163"/>
      <w:r w:rsidRPr="00CD398C">
        <w:rPr>
          <w:rFonts w:ascii="Times New Roman" w:hAnsi="Times New Roman" w:cs="Times New Roman"/>
          <w:sz w:val="28"/>
          <w:szCs w:val="28"/>
        </w:rPr>
        <w:t>«</w:t>
      </w:r>
      <w:bookmarkEnd w:id="6"/>
      <w:r w:rsidR="005336D4" w:rsidRPr="005336D4">
        <w:rPr>
          <w:rFonts w:ascii="Times New Roman" w:hAnsi="Times New Roman" w:cs="Times New Roman"/>
          <w:sz w:val="28"/>
          <w:szCs w:val="28"/>
        </w:rPr>
        <w:t>Учебная практика по оказанию скорой медицинской помощи в экстренной и неотложной формах, в том числе вне медицинской организации</w:t>
      </w:r>
      <w:r w:rsidR="00CD398C">
        <w:rPr>
          <w:rFonts w:ascii="Times New Roman" w:hAnsi="Times New Roman" w:cs="Times New Roman"/>
          <w:sz w:val="28"/>
          <w:szCs w:val="28"/>
        </w:rPr>
        <w:t>»</w:t>
      </w:r>
      <w:r w:rsidR="00CD398C">
        <w:rPr>
          <w:rFonts w:ascii="Times New Roman" w:hAnsi="Times New Roman" w:cs="Times New Roman"/>
          <w:b/>
          <w:sz w:val="28"/>
          <w:szCs w:val="28"/>
        </w:rPr>
        <w:t xml:space="preserve"> </w:t>
      </w:r>
      <w:r w:rsidRPr="00CD398C">
        <w:rPr>
          <w:rFonts w:ascii="Times New Roman" w:hAnsi="Times New Roman" w:cs="Times New Roman"/>
          <w:sz w:val="28"/>
          <w:szCs w:val="28"/>
        </w:rPr>
        <w:t xml:space="preserve">является </w:t>
      </w:r>
      <w:r w:rsidR="002E22D5" w:rsidRPr="00CD398C">
        <w:rPr>
          <w:rFonts w:ascii="Times New Roman" w:hAnsi="Times New Roman" w:cs="Times New Roman"/>
          <w:noProof/>
          <w:sz w:val="28"/>
          <w:szCs w:val="28"/>
          <w:lang w:eastAsia="ru-RU"/>
        </w:rPr>
        <w:t>образовательной программы среднего профессионального образования – программы подготовки специалистов</w:t>
      </w:r>
      <w:r w:rsidR="002E22D5" w:rsidRPr="002E22D5">
        <w:rPr>
          <w:rFonts w:ascii="Times New Roman" w:hAnsi="Times New Roman" w:cs="Times New Roman"/>
          <w:noProof/>
          <w:sz w:val="28"/>
          <w:szCs w:val="28"/>
          <w:lang w:eastAsia="ru-RU"/>
        </w:rPr>
        <w:t xml:space="preserve"> среднего звена (ППССЗ) по специальности 31.02.01 Лечебное дело</w:t>
      </w:r>
      <w:proofErr w:type="gramEnd"/>
    </w:p>
    <w:p w14:paraId="00E1A28E" w14:textId="0E46E64D"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Особое значение дисциплина имеет при формировании и развитии </w:t>
      </w:r>
      <w:proofErr w:type="gramStart"/>
      <w:r w:rsidRPr="00935BBA">
        <w:rPr>
          <w:rFonts w:ascii="Times New Roman" w:hAnsi="Times New Roman" w:cs="Times New Roman"/>
          <w:sz w:val="28"/>
          <w:szCs w:val="28"/>
        </w:rPr>
        <w:t>ОК</w:t>
      </w:r>
      <w:proofErr w:type="gramEnd"/>
      <w:r w:rsidRPr="00935BBA">
        <w:rPr>
          <w:rFonts w:ascii="Times New Roman" w:hAnsi="Times New Roman" w:cs="Times New Roman"/>
          <w:sz w:val="28"/>
          <w:szCs w:val="28"/>
        </w:rPr>
        <w:t xml:space="preserve"> 0</w:t>
      </w:r>
      <w:r w:rsidR="008B47A7">
        <w:rPr>
          <w:rFonts w:ascii="Times New Roman" w:hAnsi="Times New Roman" w:cs="Times New Roman"/>
          <w:sz w:val="28"/>
          <w:szCs w:val="28"/>
        </w:rPr>
        <w:t>1</w:t>
      </w:r>
      <w:r w:rsidRPr="00935BBA">
        <w:rPr>
          <w:rFonts w:ascii="Times New Roman" w:hAnsi="Times New Roman" w:cs="Times New Roman"/>
          <w:sz w:val="28"/>
          <w:szCs w:val="28"/>
        </w:rPr>
        <w:t>, ОК 0</w:t>
      </w:r>
      <w:r w:rsidR="008B47A7">
        <w:rPr>
          <w:rFonts w:ascii="Times New Roman" w:hAnsi="Times New Roman" w:cs="Times New Roman"/>
          <w:sz w:val="28"/>
          <w:szCs w:val="28"/>
        </w:rPr>
        <w:t>2</w:t>
      </w:r>
      <w:r w:rsidRPr="00935BBA">
        <w:rPr>
          <w:rFonts w:ascii="Times New Roman" w:hAnsi="Times New Roman" w:cs="Times New Roman"/>
          <w:sz w:val="28"/>
          <w:szCs w:val="28"/>
        </w:rPr>
        <w:t>, ОК 04, ОК 05, ОК 09</w:t>
      </w:r>
      <w:r w:rsidR="008B47A7">
        <w:rPr>
          <w:rFonts w:ascii="Times New Roman" w:hAnsi="Times New Roman" w:cs="Times New Roman"/>
          <w:sz w:val="28"/>
          <w:szCs w:val="28"/>
        </w:rPr>
        <w:t>, ПК 5.1, ПК 5.2., ПК 5.3</w:t>
      </w:r>
      <w:r w:rsidR="002E22D5">
        <w:rPr>
          <w:rFonts w:ascii="Times New Roman" w:hAnsi="Times New Roman" w:cs="Times New Roman"/>
          <w:sz w:val="28"/>
          <w:szCs w:val="28"/>
        </w:rPr>
        <w:t>.</w:t>
      </w:r>
    </w:p>
    <w:p w14:paraId="6B25D8A8" w14:textId="77777777"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p>
    <w:p w14:paraId="25F59248" w14:textId="77777777"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 дисциплины:</w:t>
      </w:r>
    </w:p>
    <w:p w14:paraId="58F98CBA" w14:textId="77777777"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В рамках программы учебной дисциплины </w:t>
      </w:r>
      <w:proofErr w:type="gramStart"/>
      <w:r w:rsidRPr="00935BBA">
        <w:rPr>
          <w:rFonts w:ascii="Times New Roman" w:hAnsi="Times New Roman" w:cs="Times New Roman"/>
          <w:sz w:val="28"/>
          <w:szCs w:val="28"/>
        </w:rPr>
        <w:t>обучающимися</w:t>
      </w:r>
      <w:proofErr w:type="gramEnd"/>
      <w:r w:rsidRPr="00935BBA">
        <w:rPr>
          <w:rFonts w:ascii="Times New Roman" w:hAnsi="Times New Roman" w:cs="Times New Roman"/>
          <w:sz w:val="28"/>
          <w:szCs w:val="28"/>
        </w:rPr>
        <w:t xml:space="preserve"> осваиваются умения и знания</w:t>
      </w:r>
    </w:p>
    <w:tbl>
      <w:tblPr>
        <w:tblStyle w:val="a5"/>
        <w:tblW w:w="0" w:type="auto"/>
        <w:tblLook w:val="04A0" w:firstRow="1" w:lastRow="0" w:firstColumn="1" w:lastColumn="0" w:noHBand="0" w:noVBand="1"/>
      </w:tblPr>
      <w:tblGrid>
        <w:gridCol w:w="1252"/>
        <w:gridCol w:w="3654"/>
        <w:gridCol w:w="4438"/>
      </w:tblGrid>
      <w:tr w:rsidR="00105EB9" w:rsidRPr="00935BBA" w14:paraId="7785AD82" w14:textId="77777777" w:rsidTr="00484D5C">
        <w:tc>
          <w:tcPr>
            <w:tcW w:w="1252" w:type="dxa"/>
            <w:vAlign w:val="center"/>
          </w:tcPr>
          <w:p w14:paraId="78989ABA" w14:textId="77777777" w:rsidR="00105EB9" w:rsidRPr="00484D5C" w:rsidRDefault="00105EB9" w:rsidP="00370976">
            <w:pPr>
              <w:shd w:val="clear" w:color="auto" w:fill="FFFFFF"/>
              <w:spacing w:line="276" w:lineRule="auto"/>
              <w:jc w:val="center"/>
              <w:rPr>
                <w:b/>
                <w:sz w:val="24"/>
                <w:szCs w:val="24"/>
              </w:rPr>
            </w:pPr>
            <w:r w:rsidRPr="00484D5C">
              <w:rPr>
                <w:b/>
                <w:sz w:val="24"/>
                <w:szCs w:val="24"/>
              </w:rPr>
              <w:t>Код</w:t>
            </w:r>
          </w:p>
          <w:p w14:paraId="1174C5A3" w14:textId="77777777" w:rsidR="00105EB9" w:rsidRPr="00484D5C" w:rsidRDefault="00105EB9" w:rsidP="00370976">
            <w:pPr>
              <w:spacing w:line="276" w:lineRule="auto"/>
              <w:jc w:val="center"/>
              <w:rPr>
                <w:b/>
                <w:sz w:val="24"/>
                <w:szCs w:val="24"/>
              </w:rPr>
            </w:pPr>
            <w:r w:rsidRPr="00484D5C">
              <w:rPr>
                <w:b/>
                <w:sz w:val="24"/>
                <w:szCs w:val="24"/>
              </w:rPr>
              <w:t xml:space="preserve">ПК, </w:t>
            </w:r>
            <w:proofErr w:type="gramStart"/>
            <w:r w:rsidRPr="00484D5C">
              <w:rPr>
                <w:b/>
                <w:sz w:val="24"/>
                <w:szCs w:val="24"/>
              </w:rPr>
              <w:t>ОК</w:t>
            </w:r>
            <w:proofErr w:type="gramEnd"/>
          </w:p>
        </w:tc>
        <w:tc>
          <w:tcPr>
            <w:tcW w:w="3654" w:type="dxa"/>
            <w:vAlign w:val="center"/>
          </w:tcPr>
          <w:p w14:paraId="47CEBFA1" w14:textId="77777777" w:rsidR="00105EB9" w:rsidRPr="00484D5C" w:rsidRDefault="00105EB9" w:rsidP="00370976">
            <w:pPr>
              <w:spacing w:line="276" w:lineRule="auto"/>
              <w:jc w:val="center"/>
              <w:rPr>
                <w:b/>
                <w:sz w:val="24"/>
                <w:szCs w:val="24"/>
              </w:rPr>
            </w:pPr>
            <w:r w:rsidRPr="00484D5C">
              <w:rPr>
                <w:b/>
                <w:sz w:val="24"/>
                <w:szCs w:val="24"/>
              </w:rPr>
              <w:t>Умения</w:t>
            </w:r>
          </w:p>
        </w:tc>
        <w:tc>
          <w:tcPr>
            <w:tcW w:w="4438" w:type="dxa"/>
            <w:vAlign w:val="center"/>
          </w:tcPr>
          <w:p w14:paraId="619A4CEB" w14:textId="77777777" w:rsidR="00105EB9" w:rsidRPr="00484D5C" w:rsidRDefault="00105EB9" w:rsidP="00370976">
            <w:pPr>
              <w:spacing w:line="276" w:lineRule="auto"/>
              <w:jc w:val="center"/>
              <w:rPr>
                <w:b/>
                <w:sz w:val="24"/>
                <w:szCs w:val="24"/>
              </w:rPr>
            </w:pPr>
            <w:r w:rsidRPr="00484D5C">
              <w:rPr>
                <w:b/>
                <w:sz w:val="24"/>
                <w:szCs w:val="24"/>
              </w:rPr>
              <w:t>Знания</w:t>
            </w:r>
          </w:p>
        </w:tc>
      </w:tr>
      <w:tr w:rsidR="008B47A7" w:rsidRPr="00935BBA" w14:paraId="357CBB7D" w14:textId="77777777" w:rsidTr="00484D5C">
        <w:tc>
          <w:tcPr>
            <w:tcW w:w="1252" w:type="dxa"/>
            <w:vAlign w:val="center"/>
          </w:tcPr>
          <w:p w14:paraId="3E104F6A" w14:textId="0E2E2156" w:rsidR="008B47A7" w:rsidRPr="00484D5C" w:rsidRDefault="00B73363" w:rsidP="00370976">
            <w:pPr>
              <w:shd w:val="clear" w:color="auto" w:fill="FFFFFF"/>
              <w:spacing w:line="276" w:lineRule="auto"/>
              <w:jc w:val="center"/>
              <w:rPr>
                <w:b/>
                <w:bCs/>
                <w:sz w:val="24"/>
                <w:szCs w:val="24"/>
              </w:rPr>
            </w:pPr>
            <w:proofErr w:type="gramStart"/>
            <w:r w:rsidRPr="00484D5C">
              <w:rPr>
                <w:b/>
                <w:bCs/>
                <w:sz w:val="24"/>
                <w:szCs w:val="24"/>
              </w:rPr>
              <w:t>ОК</w:t>
            </w:r>
            <w:proofErr w:type="gramEnd"/>
            <w:r w:rsidRPr="00484D5C">
              <w:rPr>
                <w:b/>
                <w:bCs/>
                <w:sz w:val="24"/>
                <w:szCs w:val="24"/>
              </w:rPr>
              <w:t xml:space="preserve"> 01</w:t>
            </w:r>
          </w:p>
          <w:p w14:paraId="709603DA" w14:textId="77777777" w:rsidR="008B47A7" w:rsidRPr="00484D5C" w:rsidRDefault="008B47A7" w:rsidP="00370976">
            <w:pPr>
              <w:shd w:val="clear" w:color="auto" w:fill="FFFFFF"/>
              <w:spacing w:line="276" w:lineRule="auto"/>
              <w:jc w:val="center"/>
              <w:rPr>
                <w:b/>
                <w:sz w:val="24"/>
                <w:szCs w:val="24"/>
              </w:rPr>
            </w:pPr>
          </w:p>
          <w:p w14:paraId="6011FC92" w14:textId="12C37CC3" w:rsidR="008B47A7" w:rsidRPr="00484D5C" w:rsidRDefault="008B47A7" w:rsidP="00370976">
            <w:pPr>
              <w:shd w:val="clear" w:color="auto" w:fill="FFFFFF"/>
              <w:spacing w:line="276" w:lineRule="auto"/>
              <w:jc w:val="center"/>
              <w:rPr>
                <w:b/>
                <w:sz w:val="24"/>
                <w:szCs w:val="24"/>
              </w:rPr>
            </w:pPr>
          </w:p>
        </w:tc>
        <w:tc>
          <w:tcPr>
            <w:tcW w:w="3654" w:type="dxa"/>
            <w:vAlign w:val="center"/>
          </w:tcPr>
          <w:p w14:paraId="74FADBC0" w14:textId="77777777" w:rsidR="006953FF" w:rsidRPr="006953FF" w:rsidRDefault="006953FF" w:rsidP="006953FF">
            <w:pPr>
              <w:ind w:left="36"/>
              <w:rPr>
                <w:color w:val="000000"/>
                <w:sz w:val="24"/>
              </w:rPr>
            </w:pPr>
            <w:r w:rsidRPr="006953FF">
              <w:rPr>
                <w:color w:val="000000"/>
              </w:rPr>
              <w:t xml:space="preserve">- распознавать задачу и/или проблему в профессиональном и/или социальном контексте;  </w:t>
            </w:r>
          </w:p>
          <w:p w14:paraId="56CD3C73" w14:textId="77777777" w:rsidR="006953FF" w:rsidRPr="006953FF" w:rsidRDefault="006953FF" w:rsidP="006953FF">
            <w:pPr>
              <w:spacing w:line="258" w:lineRule="auto"/>
              <w:ind w:left="36"/>
              <w:rPr>
                <w:color w:val="000000"/>
                <w:sz w:val="24"/>
              </w:rPr>
            </w:pPr>
            <w:r w:rsidRPr="006953FF">
              <w:rPr>
                <w:color w:val="000000"/>
              </w:rPr>
              <w:t xml:space="preserve">- анализировать задачу и/или проблему и выделять её составные части;  </w:t>
            </w:r>
            <w:r w:rsidRPr="006953FF">
              <w:rPr>
                <w:rFonts w:ascii="Segoe UI Symbol" w:eastAsia="Segoe UI Symbol" w:hAnsi="Segoe UI Symbol" w:cs="Segoe UI Symbol"/>
                <w:color w:val="000000"/>
                <w:lang w:val="en-US"/>
              </w:rPr>
              <w:t></w:t>
            </w:r>
            <w:r w:rsidRPr="006953FF">
              <w:rPr>
                <w:rFonts w:ascii="Arial" w:eastAsia="Arial" w:hAnsi="Arial" w:cs="Arial"/>
                <w:color w:val="000000"/>
              </w:rPr>
              <w:t xml:space="preserve"> </w:t>
            </w:r>
            <w:r w:rsidRPr="006953FF">
              <w:rPr>
                <w:color w:val="000000"/>
              </w:rPr>
              <w:t xml:space="preserve">определять этапы решения задачи; </w:t>
            </w:r>
          </w:p>
          <w:p w14:paraId="1A94F09B" w14:textId="77777777" w:rsidR="006953FF" w:rsidRPr="006953FF" w:rsidRDefault="006953FF" w:rsidP="006953FF">
            <w:pPr>
              <w:spacing w:line="257" w:lineRule="auto"/>
              <w:ind w:left="36"/>
              <w:rPr>
                <w:rFonts w:ascii="Arial" w:eastAsia="Arial" w:hAnsi="Arial" w:cs="Arial"/>
                <w:color w:val="000000"/>
              </w:rPr>
            </w:pPr>
            <w:r w:rsidRPr="006953FF">
              <w:rPr>
                <w:color w:val="000000"/>
              </w:rPr>
              <w:t xml:space="preserve">- выявлять и эффективно искать информацию, необходимую для решения задачи и/или проблемы; </w:t>
            </w:r>
            <w:r w:rsidRPr="006953FF">
              <w:rPr>
                <w:rFonts w:ascii="Arial" w:eastAsia="Arial" w:hAnsi="Arial" w:cs="Arial"/>
                <w:color w:val="000000"/>
              </w:rPr>
              <w:t xml:space="preserve"> </w:t>
            </w:r>
          </w:p>
          <w:p w14:paraId="5EDF2234" w14:textId="77777777" w:rsidR="006953FF" w:rsidRPr="006953FF" w:rsidRDefault="006953FF" w:rsidP="006953FF">
            <w:pPr>
              <w:spacing w:line="257" w:lineRule="auto"/>
              <w:ind w:left="36"/>
              <w:rPr>
                <w:color w:val="000000"/>
                <w:sz w:val="24"/>
              </w:rPr>
            </w:pPr>
            <w:r w:rsidRPr="006953FF">
              <w:rPr>
                <w:rFonts w:ascii="Arial" w:eastAsia="Arial" w:hAnsi="Arial" w:cs="Arial"/>
                <w:color w:val="000000"/>
              </w:rPr>
              <w:t xml:space="preserve">- </w:t>
            </w:r>
            <w:r w:rsidRPr="006953FF">
              <w:rPr>
                <w:color w:val="000000"/>
              </w:rPr>
              <w:t xml:space="preserve">составлять план действия;  </w:t>
            </w:r>
          </w:p>
          <w:p w14:paraId="31301210" w14:textId="77777777" w:rsidR="006953FF" w:rsidRPr="006953FF" w:rsidRDefault="006953FF" w:rsidP="006953FF">
            <w:pPr>
              <w:ind w:left="36"/>
              <w:rPr>
                <w:color w:val="000000"/>
                <w:sz w:val="24"/>
              </w:rPr>
            </w:pPr>
            <w:r w:rsidRPr="006953FF">
              <w:rPr>
                <w:color w:val="000000"/>
              </w:rPr>
              <w:t xml:space="preserve">- определять необходимые ресурсы; </w:t>
            </w:r>
          </w:p>
          <w:p w14:paraId="1C31BC3E" w14:textId="77777777" w:rsidR="006953FF" w:rsidRPr="006953FF" w:rsidRDefault="006953FF" w:rsidP="006953FF">
            <w:pPr>
              <w:ind w:left="36"/>
              <w:rPr>
                <w:color w:val="000000"/>
                <w:sz w:val="24"/>
              </w:rPr>
            </w:pPr>
            <w:proofErr w:type="gramStart"/>
            <w:r w:rsidRPr="006953FF">
              <w:rPr>
                <w:color w:val="000000"/>
              </w:rPr>
              <w:t xml:space="preserve">- владеть актуальными методами работы в профессиональной и смежных сферах; </w:t>
            </w:r>
            <w:proofErr w:type="gramEnd"/>
          </w:p>
          <w:p w14:paraId="3B0F547D" w14:textId="77777777" w:rsidR="006953FF" w:rsidRPr="006953FF" w:rsidRDefault="006953FF" w:rsidP="006953FF">
            <w:pPr>
              <w:ind w:left="36"/>
              <w:rPr>
                <w:color w:val="000000"/>
                <w:sz w:val="24"/>
              </w:rPr>
            </w:pPr>
            <w:r w:rsidRPr="006953FF">
              <w:rPr>
                <w:color w:val="000000"/>
              </w:rPr>
              <w:t xml:space="preserve">- реализовывать составленный план; </w:t>
            </w:r>
          </w:p>
          <w:p w14:paraId="2D1365C0" w14:textId="350ACD13" w:rsidR="008B47A7" w:rsidRPr="00484D5C" w:rsidRDefault="006953FF" w:rsidP="006953FF">
            <w:pPr>
              <w:pStyle w:val="af1"/>
              <w:numPr>
                <w:ilvl w:val="0"/>
                <w:numId w:val="9"/>
              </w:numPr>
              <w:shd w:val="clear" w:color="auto" w:fill="auto"/>
              <w:tabs>
                <w:tab w:val="left" w:pos="283"/>
              </w:tabs>
              <w:ind w:left="128"/>
              <w:rPr>
                <w:b/>
                <w:sz w:val="24"/>
                <w:szCs w:val="24"/>
              </w:rPr>
            </w:pPr>
            <w:r w:rsidRPr="006953FF">
              <w:rPr>
                <w:color w:val="000000"/>
                <w:sz w:val="22"/>
                <w:szCs w:val="22"/>
                <w:lang w:eastAsia="en-US"/>
              </w:rPr>
              <w:t>- оценивать результат и последствия</w:t>
            </w:r>
            <w:r w:rsidRPr="00A71F7D">
              <w:rPr>
                <w:sz w:val="22"/>
              </w:rPr>
              <w:t xml:space="preserve"> своих действий (самостоятельно или с помощью наставника)</w:t>
            </w:r>
          </w:p>
        </w:tc>
        <w:tc>
          <w:tcPr>
            <w:tcW w:w="4438" w:type="dxa"/>
            <w:vAlign w:val="center"/>
          </w:tcPr>
          <w:p w14:paraId="30ED383A" w14:textId="77777777" w:rsidR="008B47A7" w:rsidRPr="00484D5C" w:rsidRDefault="008B47A7" w:rsidP="008B47A7">
            <w:pPr>
              <w:pStyle w:val="af1"/>
              <w:numPr>
                <w:ilvl w:val="0"/>
                <w:numId w:val="9"/>
              </w:numPr>
              <w:shd w:val="clear" w:color="auto" w:fill="auto"/>
              <w:tabs>
                <w:tab w:val="left" w:pos="317"/>
              </w:tabs>
              <w:ind w:left="128"/>
              <w:jc w:val="both"/>
              <w:rPr>
                <w:sz w:val="24"/>
                <w:szCs w:val="24"/>
              </w:rPr>
            </w:pPr>
            <w:r w:rsidRPr="00484D5C">
              <w:rPr>
                <w:sz w:val="24"/>
                <w:szCs w:val="24"/>
              </w:rPr>
              <w:t>актуальный профессиональный и социальный контекст, в котором приходится работать и жить;</w:t>
            </w:r>
          </w:p>
          <w:p w14:paraId="1792CCBC" w14:textId="77777777" w:rsidR="008B47A7" w:rsidRPr="00484D5C" w:rsidRDefault="008B47A7" w:rsidP="008B47A7">
            <w:pPr>
              <w:pStyle w:val="af1"/>
              <w:numPr>
                <w:ilvl w:val="0"/>
                <w:numId w:val="9"/>
              </w:numPr>
              <w:shd w:val="clear" w:color="auto" w:fill="auto"/>
              <w:tabs>
                <w:tab w:val="left" w:pos="317"/>
              </w:tabs>
              <w:ind w:left="128" w:hanging="400"/>
              <w:rPr>
                <w:sz w:val="24"/>
                <w:szCs w:val="24"/>
              </w:rPr>
            </w:pPr>
            <w:r w:rsidRPr="00484D5C">
              <w:rPr>
                <w:sz w:val="24"/>
                <w:szCs w:val="24"/>
              </w:rPr>
              <w:t>основные источники информации и ресурсы для решения задач и проблем в профессиональном и/или социальном контексте;</w:t>
            </w:r>
          </w:p>
          <w:p w14:paraId="75C4FC98" w14:textId="77777777" w:rsidR="008B47A7" w:rsidRPr="00484D5C" w:rsidRDefault="008B47A7" w:rsidP="008B47A7">
            <w:pPr>
              <w:pStyle w:val="af1"/>
              <w:numPr>
                <w:ilvl w:val="0"/>
                <w:numId w:val="9"/>
              </w:numPr>
              <w:shd w:val="clear" w:color="auto" w:fill="auto"/>
              <w:tabs>
                <w:tab w:val="left" w:pos="317"/>
              </w:tabs>
              <w:ind w:left="128" w:hanging="400"/>
              <w:rPr>
                <w:sz w:val="24"/>
                <w:szCs w:val="24"/>
              </w:rPr>
            </w:pPr>
            <w:r w:rsidRPr="00484D5C">
              <w:rPr>
                <w:sz w:val="24"/>
                <w:szCs w:val="24"/>
              </w:rPr>
              <w:t xml:space="preserve">алгоритмы выполнения работ в </w:t>
            </w:r>
            <w:proofErr w:type="gramStart"/>
            <w:r w:rsidRPr="00484D5C">
              <w:rPr>
                <w:sz w:val="24"/>
                <w:szCs w:val="24"/>
              </w:rPr>
              <w:t>профессиональной</w:t>
            </w:r>
            <w:proofErr w:type="gramEnd"/>
            <w:r w:rsidRPr="00484D5C">
              <w:rPr>
                <w:sz w:val="24"/>
                <w:szCs w:val="24"/>
              </w:rPr>
              <w:t xml:space="preserve"> и смежных областях;</w:t>
            </w:r>
          </w:p>
          <w:p w14:paraId="211B4B2E" w14:textId="77777777" w:rsidR="008B47A7" w:rsidRPr="00484D5C" w:rsidRDefault="008B47A7" w:rsidP="008B47A7">
            <w:pPr>
              <w:pStyle w:val="af1"/>
              <w:numPr>
                <w:ilvl w:val="0"/>
                <w:numId w:val="9"/>
              </w:numPr>
              <w:shd w:val="clear" w:color="auto" w:fill="auto"/>
              <w:tabs>
                <w:tab w:val="left" w:pos="317"/>
              </w:tabs>
              <w:ind w:left="128"/>
              <w:rPr>
                <w:sz w:val="24"/>
                <w:szCs w:val="24"/>
              </w:rPr>
            </w:pPr>
            <w:proofErr w:type="gramStart"/>
            <w:r w:rsidRPr="00484D5C">
              <w:rPr>
                <w:sz w:val="24"/>
                <w:szCs w:val="24"/>
              </w:rPr>
              <w:t>методы работы в профессиональной и смежных сферах;</w:t>
            </w:r>
            <w:proofErr w:type="gramEnd"/>
          </w:p>
          <w:p w14:paraId="2F1FF635" w14:textId="2B3C5F9B" w:rsidR="008B47A7" w:rsidRPr="00484D5C" w:rsidRDefault="008B47A7" w:rsidP="008B47A7">
            <w:pPr>
              <w:pStyle w:val="af1"/>
              <w:numPr>
                <w:ilvl w:val="0"/>
                <w:numId w:val="9"/>
              </w:numPr>
              <w:shd w:val="clear" w:color="auto" w:fill="auto"/>
              <w:tabs>
                <w:tab w:val="left" w:pos="317"/>
              </w:tabs>
              <w:ind w:left="128"/>
              <w:rPr>
                <w:sz w:val="24"/>
                <w:szCs w:val="24"/>
              </w:rPr>
            </w:pPr>
            <w:r w:rsidRPr="00484D5C">
              <w:rPr>
                <w:sz w:val="24"/>
                <w:szCs w:val="24"/>
              </w:rPr>
              <w:t>структуру плана для решения задач;</w:t>
            </w:r>
          </w:p>
          <w:p w14:paraId="5C334220" w14:textId="4FFB96D6" w:rsidR="008B47A7" w:rsidRPr="00484D5C" w:rsidRDefault="00B73363" w:rsidP="00B73363">
            <w:pPr>
              <w:pStyle w:val="af1"/>
              <w:numPr>
                <w:ilvl w:val="0"/>
                <w:numId w:val="9"/>
              </w:numPr>
              <w:shd w:val="clear" w:color="auto" w:fill="auto"/>
              <w:tabs>
                <w:tab w:val="left" w:pos="317"/>
              </w:tabs>
              <w:ind w:left="128"/>
              <w:rPr>
                <w:b/>
                <w:sz w:val="24"/>
                <w:szCs w:val="24"/>
              </w:rPr>
            </w:pPr>
            <w:r w:rsidRPr="00484D5C">
              <w:rPr>
                <w:sz w:val="24"/>
                <w:szCs w:val="24"/>
              </w:rPr>
              <w:t xml:space="preserve"> </w:t>
            </w:r>
            <w:r w:rsidR="008B47A7" w:rsidRPr="00484D5C">
              <w:rPr>
                <w:sz w:val="24"/>
                <w:szCs w:val="24"/>
              </w:rPr>
              <w:t xml:space="preserve">порядок </w:t>
            </w:r>
            <w:proofErr w:type="gramStart"/>
            <w:r w:rsidR="008B47A7" w:rsidRPr="00484D5C">
              <w:rPr>
                <w:sz w:val="24"/>
                <w:szCs w:val="24"/>
              </w:rPr>
              <w:t>оценки результатов решения задач профессиональной деятельности</w:t>
            </w:r>
            <w:proofErr w:type="gramEnd"/>
            <w:r w:rsidR="008B47A7" w:rsidRPr="00484D5C">
              <w:rPr>
                <w:sz w:val="24"/>
                <w:szCs w:val="24"/>
              </w:rPr>
              <w:t>.</w:t>
            </w:r>
          </w:p>
        </w:tc>
      </w:tr>
      <w:tr w:rsidR="008B47A7" w:rsidRPr="00935BBA" w14:paraId="26CC9136" w14:textId="77777777" w:rsidTr="00484D5C">
        <w:tc>
          <w:tcPr>
            <w:tcW w:w="1252" w:type="dxa"/>
            <w:vAlign w:val="center"/>
          </w:tcPr>
          <w:p w14:paraId="363CAD71" w14:textId="77777777" w:rsidR="008B47A7" w:rsidRPr="00484D5C" w:rsidRDefault="008B47A7" w:rsidP="00370976">
            <w:pPr>
              <w:shd w:val="clear" w:color="auto" w:fill="FFFFFF"/>
              <w:spacing w:line="276" w:lineRule="auto"/>
              <w:jc w:val="center"/>
              <w:rPr>
                <w:b/>
                <w:sz w:val="24"/>
                <w:szCs w:val="24"/>
              </w:rPr>
            </w:pPr>
          </w:p>
          <w:p w14:paraId="55CEBB57" w14:textId="7C791659" w:rsidR="00B73363" w:rsidRPr="00484D5C" w:rsidRDefault="00B73363" w:rsidP="00B73363">
            <w:pPr>
              <w:shd w:val="clear" w:color="auto" w:fill="FFFFFF"/>
              <w:spacing w:line="276" w:lineRule="auto"/>
              <w:rPr>
                <w:b/>
                <w:sz w:val="24"/>
                <w:szCs w:val="24"/>
              </w:rPr>
            </w:pPr>
            <w:r w:rsidRPr="00484D5C">
              <w:rPr>
                <w:b/>
                <w:sz w:val="24"/>
                <w:szCs w:val="24"/>
              </w:rPr>
              <w:t>ОК-2</w:t>
            </w:r>
          </w:p>
          <w:p w14:paraId="290E2EA7" w14:textId="50D69201" w:rsidR="008B47A7" w:rsidRPr="00484D5C" w:rsidRDefault="008B47A7" w:rsidP="00370976">
            <w:pPr>
              <w:shd w:val="clear" w:color="auto" w:fill="FFFFFF"/>
              <w:spacing w:line="276" w:lineRule="auto"/>
              <w:jc w:val="center"/>
              <w:rPr>
                <w:b/>
                <w:sz w:val="24"/>
                <w:szCs w:val="24"/>
              </w:rPr>
            </w:pPr>
          </w:p>
        </w:tc>
        <w:tc>
          <w:tcPr>
            <w:tcW w:w="3654" w:type="dxa"/>
            <w:vAlign w:val="center"/>
          </w:tcPr>
          <w:p w14:paraId="199B265E"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определять задачи для поиска информации;</w:t>
            </w:r>
          </w:p>
          <w:p w14:paraId="701B9453"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определять необходимые источники информации;</w:t>
            </w:r>
          </w:p>
          <w:p w14:paraId="6D162C7C"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планировать процесс поиска;</w:t>
            </w:r>
          </w:p>
          <w:p w14:paraId="06B58677"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структурировать получаемую информацию;</w:t>
            </w:r>
          </w:p>
          <w:p w14:paraId="7CF4289E"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 xml:space="preserve">выделять наиболее </w:t>
            </w:r>
            <w:proofErr w:type="gramStart"/>
            <w:r w:rsidRPr="00484D5C">
              <w:rPr>
                <w:sz w:val="24"/>
                <w:szCs w:val="24"/>
              </w:rPr>
              <w:t>значимое</w:t>
            </w:r>
            <w:proofErr w:type="gramEnd"/>
            <w:r w:rsidRPr="00484D5C">
              <w:rPr>
                <w:sz w:val="24"/>
                <w:szCs w:val="24"/>
              </w:rPr>
              <w:t xml:space="preserve"> </w:t>
            </w:r>
            <w:r w:rsidRPr="00484D5C">
              <w:rPr>
                <w:sz w:val="24"/>
                <w:szCs w:val="24"/>
              </w:rPr>
              <w:lastRenderedPageBreak/>
              <w:t>в перечне информации;</w:t>
            </w:r>
          </w:p>
          <w:p w14:paraId="3DC727BD"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оценивать практическую значимость результатов поиска;</w:t>
            </w:r>
          </w:p>
          <w:p w14:paraId="1C4C5EB2"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оформлять результаты поиска, применять средства информационных технологий для решения профессиональных задач;</w:t>
            </w:r>
          </w:p>
          <w:p w14:paraId="38D98EC2"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использовать современное программное обеспечение;</w:t>
            </w:r>
          </w:p>
          <w:p w14:paraId="20209396" w14:textId="34B1A7C4" w:rsidR="008B47A7" w:rsidRPr="00484D5C" w:rsidRDefault="00B73363" w:rsidP="00B73363">
            <w:pPr>
              <w:pStyle w:val="af1"/>
              <w:numPr>
                <w:ilvl w:val="0"/>
                <w:numId w:val="10"/>
              </w:numPr>
              <w:shd w:val="clear" w:color="auto" w:fill="auto"/>
              <w:tabs>
                <w:tab w:val="left" w:pos="317"/>
              </w:tabs>
              <w:ind w:left="128"/>
              <w:rPr>
                <w:b/>
                <w:sz w:val="24"/>
                <w:szCs w:val="24"/>
              </w:rPr>
            </w:pPr>
            <w:r w:rsidRPr="00484D5C">
              <w:rPr>
                <w:sz w:val="24"/>
                <w:szCs w:val="24"/>
              </w:rPr>
              <w:t>использовать различные цифровые средства для решения профессиональных задач.</w:t>
            </w:r>
          </w:p>
        </w:tc>
        <w:tc>
          <w:tcPr>
            <w:tcW w:w="4438" w:type="dxa"/>
            <w:vAlign w:val="center"/>
          </w:tcPr>
          <w:p w14:paraId="56508637" w14:textId="30A5D6A2"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lastRenderedPageBreak/>
              <w:t>-номенклатура информационных источников, применяемых в профессиональной деятельности;</w:t>
            </w:r>
          </w:p>
          <w:p w14:paraId="6A39D148" w14:textId="77777777" w:rsidR="00B73363" w:rsidRPr="00484D5C" w:rsidRDefault="00B73363" w:rsidP="00B73363">
            <w:pPr>
              <w:pStyle w:val="af1"/>
              <w:numPr>
                <w:ilvl w:val="0"/>
                <w:numId w:val="10"/>
              </w:numPr>
              <w:shd w:val="clear" w:color="auto" w:fill="auto"/>
              <w:tabs>
                <w:tab w:val="left" w:pos="317"/>
              </w:tabs>
              <w:ind w:left="128"/>
              <w:rPr>
                <w:sz w:val="24"/>
                <w:szCs w:val="24"/>
              </w:rPr>
            </w:pPr>
            <w:r w:rsidRPr="00484D5C">
              <w:rPr>
                <w:sz w:val="24"/>
                <w:szCs w:val="24"/>
              </w:rPr>
              <w:t>- приемы структурирования информации;</w:t>
            </w:r>
          </w:p>
          <w:p w14:paraId="471EA72D" w14:textId="695D4D01" w:rsidR="00B73363" w:rsidRPr="00484D5C" w:rsidRDefault="00B73363" w:rsidP="00B73363">
            <w:pPr>
              <w:pStyle w:val="af1"/>
              <w:numPr>
                <w:ilvl w:val="0"/>
                <w:numId w:val="10"/>
              </w:numPr>
              <w:shd w:val="clear" w:color="auto" w:fill="auto"/>
              <w:tabs>
                <w:tab w:val="left" w:pos="322"/>
              </w:tabs>
              <w:ind w:left="128"/>
              <w:rPr>
                <w:sz w:val="24"/>
                <w:szCs w:val="24"/>
              </w:rPr>
            </w:pPr>
            <w:r w:rsidRPr="00484D5C">
              <w:rPr>
                <w:sz w:val="24"/>
                <w:szCs w:val="24"/>
              </w:rPr>
              <w:t xml:space="preserve">- формат оформления результатов поиска информации, современные средства и устройства </w:t>
            </w:r>
            <w:r w:rsidRPr="00484D5C">
              <w:rPr>
                <w:sz w:val="24"/>
                <w:szCs w:val="24"/>
              </w:rPr>
              <w:lastRenderedPageBreak/>
              <w:t>информатизации;</w:t>
            </w:r>
          </w:p>
          <w:p w14:paraId="1CCAAFF2" w14:textId="1CC8BFD8" w:rsidR="008B47A7" w:rsidRPr="00484D5C" w:rsidRDefault="00B73363" w:rsidP="00B73363">
            <w:pPr>
              <w:pStyle w:val="af1"/>
              <w:numPr>
                <w:ilvl w:val="0"/>
                <w:numId w:val="10"/>
              </w:numPr>
              <w:shd w:val="clear" w:color="auto" w:fill="auto"/>
              <w:tabs>
                <w:tab w:val="left" w:pos="322"/>
              </w:tabs>
              <w:ind w:left="128"/>
              <w:rPr>
                <w:b/>
                <w:sz w:val="24"/>
                <w:szCs w:val="24"/>
              </w:rPr>
            </w:pPr>
            <w:r w:rsidRPr="00484D5C">
              <w:rPr>
                <w:sz w:val="24"/>
                <w:szCs w:val="24"/>
              </w:rPr>
              <w:t xml:space="preserve"> порядок их применения и программное обеспечение в профессиональной деятельности, в том числе с использованием цифровых средств.</w:t>
            </w:r>
          </w:p>
        </w:tc>
      </w:tr>
      <w:tr w:rsidR="00105EB9" w:rsidRPr="00935BBA" w14:paraId="6FBAE334" w14:textId="77777777" w:rsidTr="00484D5C">
        <w:tc>
          <w:tcPr>
            <w:tcW w:w="1252" w:type="dxa"/>
          </w:tcPr>
          <w:p w14:paraId="734261BE" w14:textId="4BBDABDD" w:rsidR="00105EB9" w:rsidRPr="00484D5C" w:rsidRDefault="00B73363" w:rsidP="00370976">
            <w:pPr>
              <w:shd w:val="clear" w:color="auto" w:fill="FFFFFF"/>
              <w:spacing w:line="276" w:lineRule="auto"/>
              <w:jc w:val="center"/>
              <w:rPr>
                <w:b/>
                <w:sz w:val="24"/>
                <w:szCs w:val="24"/>
              </w:rPr>
            </w:pPr>
            <w:proofErr w:type="gramStart"/>
            <w:r w:rsidRPr="00484D5C">
              <w:rPr>
                <w:b/>
                <w:sz w:val="24"/>
                <w:szCs w:val="24"/>
              </w:rPr>
              <w:lastRenderedPageBreak/>
              <w:t>ОК</w:t>
            </w:r>
            <w:proofErr w:type="gramEnd"/>
            <w:r w:rsidRPr="00484D5C">
              <w:rPr>
                <w:b/>
                <w:sz w:val="24"/>
                <w:szCs w:val="24"/>
              </w:rPr>
              <w:t xml:space="preserve"> - 4</w:t>
            </w:r>
          </w:p>
        </w:tc>
        <w:tc>
          <w:tcPr>
            <w:tcW w:w="3654" w:type="dxa"/>
          </w:tcPr>
          <w:p w14:paraId="71031695" w14:textId="77777777" w:rsidR="00B73363" w:rsidRPr="00484D5C" w:rsidRDefault="00B73363" w:rsidP="00B73363">
            <w:pPr>
              <w:pStyle w:val="af1"/>
              <w:numPr>
                <w:ilvl w:val="0"/>
                <w:numId w:val="11"/>
              </w:numPr>
              <w:shd w:val="clear" w:color="auto" w:fill="auto"/>
              <w:tabs>
                <w:tab w:val="left" w:pos="317"/>
              </w:tabs>
              <w:ind w:left="128"/>
              <w:rPr>
                <w:sz w:val="24"/>
                <w:szCs w:val="24"/>
              </w:rPr>
            </w:pPr>
            <w:r w:rsidRPr="00484D5C">
              <w:rPr>
                <w:sz w:val="24"/>
                <w:szCs w:val="24"/>
              </w:rPr>
              <w:t>организовывать работу коллектива и команды;</w:t>
            </w:r>
          </w:p>
          <w:p w14:paraId="1E864692" w14:textId="4EE048A5" w:rsidR="00B73363" w:rsidRPr="00484D5C" w:rsidRDefault="00B73363" w:rsidP="00B73363">
            <w:pPr>
              <w:pStyle w:val="af1"/>
              <w:numPr>
                <w:ilvl w:val="0"/>
                <w:numId w:val="11"/>
              </w:numPr>
              <w:shd w:val="clear" w:color="auto" w:fill="auto"/>
              <w:tabs>
                <w:tab w:val="left" w:pos="322"/>
              </w:tabs>
              <w:ind w:left="128"/>
              <w:rPr>
                <w:sz w:val="24"/>
                <w:szCs w:val="24"/>
              </w:rPr>
            </w:pPr>
            <w:r w:rsidRPr="00484D5C">
              <w:rPr>
                <w:sz w:val="24"/>
                <w:szCs w:val="24"/>
              </w:rPr>
              <w:t>взаимодействовать с коллегами</w:t>
            </w:r>
            <w:proofErr w:type="gramStart"/>
            <w:r w:rsidRPr="00484D5C">
              <w:rPr>
                <w:sz w:val="24"/>
                <w:szCs w:val="24"/>
              </w:rPr>
              <w:t xml:space="preserve"> ,</w:t>
            </w:r>
            <w:proofErr w:type="gramEnd"/>
            <w:r w:rsidRPr="00484D5C">
              <w:rPr>
                <w:sz w:val="24"/>
                <w:szCs w:val="24"/>
              </w:rPr>
              <w:t xml:space="preserve"> руководством, клиентами в ходе профессиональной деятельности. </w:t>
            </w:r>
          </w:p>
          <w:p w14:paraId="7FF1AB29" w14:textId="1D41242E" w:rsidR="00105EB9" w:rsidRPr="00484D5C" w:rsidRDefault="00105EB9" w:rsidP="00B73363">
            <w:pPr>
              <w:spacing w:line="276" w:lineRule="auto"/>
              <w:jc w:val="both"/>
              <w:rPr>
                <w:b/>
                <w:sz w:val="24"/>
                <w:szCs w:val="24"/>
              </w:rPr>
            </w:pPr>
          </w:p>
        </w:tc>
        <w:tc>
          <w:tcPr>
            <w:tcW w:w="4438" w:type="dxa"/>
          </w:tcPr>
          <w:p w14:paraId="6715C343" w14:textId="4BDD8E0C" w:rsidR="00B73363" w:rsidRDefault="00B73363" w:rsidP="00B73363">
            <w:pPr>
              <w:pStyle w:val="af1"/>
              <w:numPr>
                <w:ilvl w:val="0"/>
                <w:numId w:val="11"/>
              </w:numPr>
              <w:shd w:val="clear" w:color="auto" w:fill="auto"/>
              <w:tabs>
                <w:tab w:val="left" w:pos="317"/>
              </w:tabs>
              <w:ind w:left="128"/>
              <w:rPr>
                <w:sz w:val="24"/>
                <w:szCs w:val="24"/>
              </w:rPr>
            </w:pPr>
            <w:r w:rsidRPr="00484D5C">
              <w:rPr>
                <w:sz w:val="24"/>
                <w:szCs w:val="24"/>
              </w:rPr>
              <w:t>психологические основы деятельности коллектива, психологические особенности личности;</w:t>
            </w:r>
          </w:p>
          <w:p w14:paraId="03F52C8E" w14:textId="6C3C8950" w:rsidR="00105EB9" w:rsidRPr="00484D5C" w:rsidRDefault="006953FF" w:rsidP="006953FF">
            <w:pPr>
              <w:pStyle w:val="af1"/>
              <w:numPr>
                <w:ilvl w:val="0"/>
                <w:numId w:val="11"/>
              </w:numPr>
              <w:shd w:val="clear" w:color="auto" w:fill="auto"/>
              <w:tabs>
                <w:tab w:val="left" w:pos="317"/>
              </w:tabs>
              <w:ind w:left="128"/>
              <w:rPr>
                <w:b/>
                <w:sz w:val="24"/>
                <w:szCs w:val="24"/>
              </w:rPr>
            </w:pPr>
            <w:r>
              <w:rPr>
                <w:sz w:val="24"/>
                <w:szCs w:val="24"/>
              </w:rPr>
              <w:t xml:space="preserve"> </w:t>
            </w:r>
            <w:r w:rsidR="00B73363" w:rsidRPr="00484D5C">
              <w:rPr>
                <w:sz w:val="24"/>
                <w:szCs w:val="24"/>
              </w:rPr>
              <w:t>основы проектной деятельности.</w:t>
            </w:r>
          </w:p>
        </w:tc>
      </w:tr>
      <w:tr w:rsidR="008B47A7" w:rsidRPr="00935BBA" w14:paraId="239243A3" w14:textId="77777777" w:rsidTr="00484D5C">
        <w:tc>
          <w:tcPr>
            <w:tcW w:w="1252" w:type="dxa"/>
          </w:tcPr>
          <w:p w14:paraId="2558C120" w14:textId="5FFB2845" w:rsidR="008B47A7" w:rsidRPr="00484D5C" w:rsidRDefault="00B73363" w:rsidP="00370976">
            <w:pPr>
              <w:shd w:val="clear" w:color="auto" w:fill="FFFFFF"/>
              <w:jc w:val="center"/>
              <w:rPr>
                <w:b/>
                <w:bCs/>
                <w:sz w:val="24"/>
                <w:szCs w:val="24"/>
              </w:rPr>
            </w:pPr>
            <w:r w:rsidRPr="00484D5C">
              <w:rPr>
                <w:b/>
                <w:bCs/>
                <w:sz w:val="24"/>
                <w:szCs w:val="24"/>
              </w:rPr>
              <w:t>ОК-5</w:t>
            </w:r>
          </w:p>
        </w:tc>
        <w:tc>
          <w:tcPr>
            <w:tcW w:w="3654" w:type="dxa"/>
          </w:tcPr>
          <w:p w14:paraId="0BCA4370" w14:textId="77777777" w:rsidR="006953FF" w:rsidRDefault="00B73363" w:rsidP="00B73363">
            <w:pPr>
              <w:pStyle w:val="af1"/>
              <w:numPr>
                <w:ilvl w:val="0"/>
                <w:numId w:val="12"/>
              </w:numPr>
              <w:shd w:val="clear" w:color="auto" w:fill="auto"/>
              <w:tabs>
                <w:tab w:val="left" w:pos="317"/>
              </w:tabs>
              <w:ind w:left="128" w:hanging="400"/>
              <w:rPr>
                <w:sz w:val="24"/>
                <w:szCs w:val="24"/>
              </w:rPr>
            </w:pPr>
            <w:r w:rsidRPr="00484D5C">
              <w:rPr>
                <w:sz w:val="24"/>
                <w:szCs w:val="24"/>
              </w:rPr>
              <w:t xml:space="preserve">грамотно излагать свои мысли и оформлять документы по профессиональной тематике на государственном языке, </w:t>
            </w:r>
          </w:p>
          <w:p w14:paraId="58F5A158" w14:textId="696CBE37" w:rsidR="008B47A7" w:rsidRPr="00484D5C" w:rsidRDefault="00B73363" w:rsidP="00B73363">
            <w:pPr>
              <w:pStyle w:val="af1"/>
              <w:numPr>
                <w:ilvl w:val="0"/>
                <w:numId w:val="12"/>
              </w:numPr>
              <w:shd w:val="clear" w:color="auto" w:fill="auto"/>
              <w:tabs>
                <w:tab w:val="left" w:pos="317"/>
              </w:tabs>
              <w:ind w:left="128" w:hanging="400"/>
              <w:rPr>
                <w:sz w:val="24"/>
                <w:szCs w:val="24"/>
              </w:rPr>
            </w:pPr>
            <w:r w:rsidRPr="00484D5C">
              <w:rPr>
                <w:sz w:val="24"/>
                <w:szCs w:val="24"/>
              </w:rPr>
              <w:t>проявлять толерантность в рабочем коллективе.</w:t>
            </w:r>
          </w:p>
        </w:tc>
        <w:tc>
          <w:tcPr>
            <w:tcW w:w="4438" w:type="dxa"/>
          </w:tcPr>
          <w:p w14:paraId="35C7CE6E" w14:textId="6989D209" w:rsidR="00B73363" w:rsidRDefault="00B73363" w:rsidP="00B73363">
            <w:pPr>
              <w:pStyle w:val="af1"/>
              <w:numPr>
                <w:ilvl w:val="0"/>
                <w:numId w:val="12"/>
              </w:numPr>
              <w:shd w:val="clear" w:color="auto" w:fill="auto"/>
              <w:tabs>
                <w:tab w:val="left" w:pos="317"/>
              </w:tabs>
              <w:ind w:left="128"/>
              <w:rPr>
                <w:sz w:val="24"/>
                <w:szCs w:val="24"/>
              </w:rPr>
            </w:pPr>
            <w:r w:rsidRPr="00484D5C">
              <w:rPr>
                <w:sz w:val="24"/>
                <w:szCs w:val="24"/>
              </w:rPr>
              <w:t>особенности социального и культурного контекста;</w:t>
            </w:r>
          </w:p>
          <w:p w14:paraId="623B9A10" w14:textId="64FC7861" w:rsidR="008B47A7" w:rsidRPr="00484D5C" w:rsidRDefault="006953FF" w:rsidP="006953FF">
            <w:pPr>
              <w:pStyle w:val="af1"/>
              <w:numPr>
                <w:ilvl w:val="0"/>
                <w:numId w:val="12"/>
              </w:numPr>
              <w:shd w:val="clear" w:color="auto" w:fill="auto"/>
              <w:tabs>
                <w:tab w:val="left" w:pos="317"/>
              </w:tabs>
              <w:ind w:left="128"/>
              <w:rPr>
                <w:sz w:val="24"/>
                <w:szCs w:val="24"/>
              </w:rPr>
            </w:pPr>
            <w:r>
              <w:rPr>
                <w:sz w:val="24"/>
                <w:szCs w:val="24"/>
              </w:rPr>
              <w:t xml:space="preserve"> </w:t>
            </w:r>
            <w:r w:rsidR="00B73363" w:rsidRPr="00484D5C">
              <w:rPr>
                <w:sz w:val="24"/>
                <w:szCs w:val="24"/>
              </w:rPr>
              <w:t>правила оформления документов и построения устных сообщений.</w:t>
            </w:r>
          </w:p>
        </w:tc>
      </w:tr>
      <w:tr w:rsidR="00B73363" w:rsidRPr="00935BBA" w14:paraId="0BB5588D" w14:textId="77777777" w:rsidTr="00484D5C">
        <w:tc>
          <w:tcPr>
            <w:tcW w:w="1252" w:type="dxa"/>
          </w:tcPr>
          <w:p w14:paraId="0A881CB4" w14:textId="1A7571FA" w:rsidR="00B73363" w:rsidRPr="00484D5C" w:rsidRDefault="00B73363" w:rsidP="00370976">
            <w:pPr>
              <w:shd w:val="clear" w:color="auto" w:fill="FFFFFF"/>
              <w:jc w:val="center"/>
              <w:rPr>
                <w:sz w:val="24"/>
                <w:szCs w:val="24"/>
              </w:rPr>
            </w:pPr>
            <w:r w:rsidRPr="00484D5C">
              <w:rPr>
                <w:b/>
                <w:bCs/>
                <w:sz w:val="24"/>
                <w:szCs w:val="24"/>
              </w:rPr>
              <w:t>ОК-9</w:t>
            </w:r>
          </w:p>
        </w:tc>
        <w:tc>
          <w:tcPr>
            <w:tcW w:w="3654" w:type="dxa"/>
          </w:tcPr>
          <w:p w14:paraId="5185BF04" w14:textId="77777777" w:rsidR="00B73363" w:rsidRPr="00484D5C" w:rsidRDefault="00B73363" w:rsidP="00B73363">
            <w:pPr>
              <w:pStyle w:val="af1"/>
              <w:numPr>
                <w:ilvl w:val="0"/>
                <w:numId w:val="14"/>
              </w:numPr>
              <w:shd w:val="clear" w:color="auto" w:fill="auto"/>
              <w:tabs>
                <w:tab w:val="left" w:pos="317"/>
              </w:tabs>
              <w:ind w:left="400" w:hanging="272"/>
              <w:rPr>
                <w:sz w:val="24"/>
                <w:szCs w:val="24"/>
              </w:rPr>
            </w:pPr>
            <w:r w:rsidRPr="00484D5C">
              <w:rPr>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2FDDBB1" w14:textId="77777777" w:rsidR="00B73363" w:rsidRPr="00484D5C" w:rsidRDefault="00B73363" w:rsidP="00B73363">
            <w:pPr>
              <w:pStyle w:val="af1"/>
              <w:numPr>
                <w:ilvl w:val="0"/>
                <w:numId w:val="14"/>
              </w:numPr>
              <w:shd w:val="clear" w:color="auto" w:fill="auto"/>
              <w:tabs>
                <w:tab w:val="left" w:pos="312"/>
              </w:tabs>
              <w:ind w:left="400" w:hanging="272"/>
              <w:rPr>
                <w:sz w:val="24"/>
                <w:szCs w:val="24"/>
              </w:rPr>
            </w:pPr>
            <w:r w:rsidRPr="00484D5C">
              <w:rPr>
                <w:sz w:val="24"/>
                <w:szCs w:val="24"/>
              </w:rPr>
              <w:t>участвовать в диалогах на знакомые общие и профессиональные темы;</w:t>
            </w:r>
          </w:p>
          <w:p w14:paraId="2FE1C39C" w14:textId="77777777" w:rsidR="00B73363" w:rsidRPr="00484D5C" w:rsidRDefault="00B73363" w:rsidP="00B73363">
            <w:pPr>
              <w:pStyle w:val="af1"/>
              <w:numPr>
                <w:ilvl w:val="0"/>
                <w:numId w:val="14"/>
              </w:numPr>
              <w:shd w:val="clear" w:color="auto" w:fill="auto"/>
              <w:tabs>
                <w:tab w:val="left" w:pos="317"/>
              </w:tabs>
              <w:ind w:left="400" w:hanging="272"/>
              <w:rPr>
                <w:sz w:val="24"/>
                <w:szCs w:val="24"/>
              </w:rPr>
            </w:pPr>
            <w:r w:rsidRPr="00484D5C">
              <w:rPr>
                <w:sz w:val="24"/>
                <w:szCs w:val="24"/>
              </w:rPr>
              <w:t>строить простые высказывания о себе и о своей профессиональной деятельности;</w:t>
            </w:r>
          </w:p>
          <w:p w14:paraId="0319F4E4" w14:textId="77777777" w:rsidR="00B73363" w:rsidRPr="00484D5C" w:rsidRDefault="00B73363" w:rsidP="00B73363">
            <w:pPr>
              <w:pStyle w:val="af1"/>
              <w:numPr>
                <w:ilvl w:val="0"/>
                <w:numId w:val="14"/>
              </w:numPr>
              <w:shd w:val="clear" w:color="auto" w:fill="auto"/>
              <w:tabs>
                <w:tab w:val="left" w:pos="317"/>
              </w:tabs>
              <w:ind w:left="400" w:hanging="272"/>
              <w:rPr>
                <w:sz w:val="24"/>
                <w:szCs w:val="24"/>
              </w:rPr>
            </w:pPr>
            <w:r w:rsidRPr="00484D5C">
              <w:rPr>
                <w:sz w:val="24"/>
                <w:szCs w:val="24"/>
              </w:rPr>
              <w:t>кратко обосновывать и объяснять свои действия (текущие и планируемые);</w:t>
            </w:r>
          </w:p>
          <w:p w14:paraId="22C1E861" w14:textId="5A87250E" w:rsidR="00B73363" w:rsidRPr="00484D5C" w:rsidRDefault="00B73363" w:rsidP="00B73363">
            <w:pPr>
              <w:pStyle w:val="af1"/>
              <w:numPr>
                <w:ilvl w:val="0"/>
                <w:numId w:val="14"/>
              </w:numPr>
              <w:shd w:val="clear" w:color="auto" w:fill="auto"/>
              <w:tabs>
                <w:tab w:val="left" w:pos="317"/>
              </w:tabs>
              <w:ind w:left="400" w:hanging="272"/>
              <w:rPr>
                <w:sz w:val="24"/>
                <w:szCs w:val="24"/>
              </w:rPr>
            </w:pPr>
            <w:r w:rsidRPr="00484D5C">
              <w:rPr>
                <w:sz w:val="24"/>
                <w:szCs w:val="24"/>
              </w:rPr>
              <w:t>писать простые связные сообщения на знакомые или интересующие профессиональные темы.</w:t>
            </w:r>
          </w:p>
        </w:tc>
        <w:tc>
          <w:tcPr>
            <w:tcW w:w="4438" w:type="dxa"/>
          </w:tcPr>
          <w:p w14:paraId="65456EEB" w14:textId="77777777" w:rsidR="00B73363" w:rsidRPr="00484D5C" w:rsidRDefault="00B73363" w:rsidP="00484D5C">
            <w:pPr>
              <w:pStyle w:val="af1"/>
              <w:numPr>
                <w:ilvl w:val="0"/>
                <w:numId w:val="15"/>
              </w:numPr>
              <w:shd w:val="clear" w:color="auto" w:fill="auto"/>
              <w:tabs>
                <w:tab w:val="left" w:pos="283"/>
              </w:tabs>
              <w:ind w:left="400" w:hanging="272"/>
              <w:rPr>
                <w:sz w:val="24"/>
                <w:szCs w:val="24"/>
              </w:rPr>
            </w:pPr>
            <w:r w:rsidRPr="00484D5C">
              <w:rPr>
                <w:sz w:val="24"/>
                <w:szCs w:val="24"/>
              </w:rPr>
              <w:t>правила построения простых и сложных предложений на профессиональные темы;</w:t>
            </w:r>
          </w:p>
          <w:p w14:paraId="33BD1AFE" w14:textId="77777777" w:rsidR="00B73363" w:rsidRPr="00484D5C" w:rsidRDefault="00B73363" w:rsidP="00484D5C">
            <w:pPr>
              <w:pStyle w:val="af1"/>
              <w:numPr>
                <w:ilvl w:val="0"/>
                <w:numId w:val="15"/>
              </w:numPr>
              <w:shd w:val="clear" w:color="auto" w:fill="auto"/>
              <w:tabs>
                <w:tab w:val="left" w:pos="283"/>
              </w:tabs>
              <w:ind w:left="400" w:hanging="272"/>
              <w:rPr>
                <w:sz w:val="24"/>
                <w:szCs w:val="24"/>
              </w:rPr>
            </w:pPr>
            <w:r w:rsidRPr="00484D5C">
              <w:rPr>
                <w:sz w:val="24"/>
                <w:szCs w:val="24"/>
              </w:rPr>
              <w:t>основные общеупотребительные глаголы (бытовая и профессиональная лексика);</w:t>
            </w:r>
          </w:p>
          <w:p w14:paraId="78C15225" w14:textId="77777777" w:rsidR="00B73363" w:rsidRPr="00484D5C" w:rsidRDefault="00B73363" w:rsidP="00484D5C">
            <w:pPr>
              <w:pStyle w:val="af1"/>
              <w:numPr>
                <w:ilvl w:val="0"/>
                <w:numId w:val="15"/>
              </w:numPr>
              <w:shd w:val="clear" w:color="auto" w:fill="auto"/>
              <w:tabs>
                <w:tab w:val="left" w:pos="283"/>
              </w:tabs>
              <w:ind w:left="400" w:hanging="272"/>
              <w:rPr>
                <w:sz w:val="24"/>
                <w:szCs w:val="24"/>
              </w:rPr>
            </w:pPr>
            <w:r w:rsidRPr="00484D5C">
              <w:rPr>
                <w:sz w:val="24"/>
                <w:szCs w:val="24"/>
              </w:rPr>
              <w:t>лексический минимум, относящийся к описанию предметов, средств и процессов профессиональной деятельности;</w:t>
            </w:r>
          </w:p>
          <w:p w14:paraId="2B794769" w14:textId="44A2FB74" w:rsidR="00B73363" w:rsidRDefault="00B73363" w:rsidP="00484D5C">
            <w:pPr>
              <w:pStyle w:val="af1"/>
              <w:numPr>
                <w:ilvl w:val="0"/>
                <w:numId w:val="15"/>
              </w:numPr>
              <w:shd w:val="clear" w:color="auto" w:fill="auto"/>
              <w:tabs>
                <w:tab w:val="left" w:pos="283"/>
              </w:tabs>
              <w:ind w:left="400" w:hanging="272"/>
              <w:rPr>
                <w:sz w:val="24"/>
                <w:szCs w:val="24"/>
              </w:rPr>
            </w:pPr>
            <w:r w:rsidRPr="00484D5C">
              <w:rPr>
                <w:sz w:val="24"/>
                <w:szCs w:val="24"/>
              </w:rPr>
              <w:t>особенности произношения;</w:t>
            </w:r>
          </w:p>
          <w:p w14:paraId="03FC938E" w14:textId="737D5400" w:rsidR="00B73363" w:rsidRPr="00484D5C" w:rsidRDefault="006953FF" w:rsidP="006953FF">
            <w:pPr>
              <w:pStyle w:val="af1"/>
              <w:numPr>
                <w:ilvl w:val="0"/>
                <w:numId w:val="15"/>
              </w:numPr>
              <w:shd w:val="clear" w:color="auto" w:fill="auto"/>
              <w:tabs>
                <w:tab w:val="left" w:pos="283"/>
              </w:tabs>
              <w:ind w:left="400" w:hanging="272"/>
              <w:rPr>
                <w:sz w:val="24"/>
                <w:szCs w:val="24"/>
              </w:rPr>
            </w:pPr>
            <w:r>
              <w:rPr>
                <w:sz w:val="24"/>
                <w:szCs w:val="24"/>
              </w:rPr>
              <w:t xml:space="preserve"> </w:t>
            </w:r>
            <w:r w:rsidR="00B73363" w:rsidRPr="00484D5C">
              <w:rPr>
                <w:sz w:val="24"/>
                <w:szCs w:val="24"/>
              </w:rPr>
              <w:t>правила чтения текстов профессиональной направленности.</w:t>
            </w:r>
          </w:p>
        </w:tc>
      </w:tr>
      <w:tr w:rsidR="00484D5C" w:rsidRPr="00935BBA" w14:paraId="4429956F" w14:textId="77777777" w:rsidTr="00484D5C">
        <w:tc>
          <w:tcPr>
            <w:tcW w:w="1252" w:type="dxa"/>
          </w:tcPr>
          <w:p w14:paraId="33449B6D" w14:textId="69C58BA2" w:rsidR="00484D5C" w:rsidRPr="00B73363" w:rsidRDefault="00484D5C" w:rsidP="00484D5C">
            <w:pPr>
              <w:shd w:val="clear" w:color="auto" w:fill="FFFFFF"/>
              <w:rPr>
                <w:b/>
                <w:bCs/>
                <w:sz w:val="28"/>
                <w:szCs w:val="28"/>
              </w:rPr>
            </w:pPr>
            <w:r>
              <w:rPr>
                <w:b/>
                <w:bCs/>
                <w:sz w:val="28"/>
                <w:szCs w:val="28"/>
              </w:rPr>
              <w:t>ПК 5.1.</w:t>
            </w:r>
          </w:p>
        </w:tc>
        <w:tc>
          <w:tcPr>
            <w:tcW w:w="3654" w:type="dxa"/>
          </w:tcPr>
          <w:p w14:paraId="63F015C5" w14:textId="77777777" w:rsidR="006953FF" w:rsidRPr="00A71F7D" w:rsidRDefault="006953FF" w:rsidP="006953FF">
            <w:pPr>
              <w:spacing w:after="3" w:line="277" w:lineRule="auto"/>
              <w:ind w:left="21" w:hanging="21"/>
            </w:pPr>
            <w:r w:rsidRPr="00A71F7D">
              <w:rPr>
                <w:sz w:val="22"/>
              </w:rPr>
              <w:t>‒</w:t>
            </w:r>
            <w:r w:rsidRPr="00A71F7D">
              <w:rPr>
                <w:rFonts w:ascii="Arial" w:eastAsia="Arial" w:hAnsi="Arial" w:cs="Arial"/>
                <w:sz w:val="22"/>
              </w:rPr>
              <w:t xml:space="preserve"> </w:t>
            </w:r>
            <w:r w:rsidRPr="00A71F7D">
              <w:rPr>
                <w:sz w:val="22"/>
              </w:rPr>
              <w:t xml:space="preserve">выявлять клинические признаки состояний, требующих оказания </w:t>
            </w:r>
            <w:r w:rsidRPr="00A71F7D">
              <w:rPr>
                <w:sz w:val="22"/>
              </w:rPr>
              <w:lastRenderedPageBreak/>
              <w:t xml:space="preserve">медицинской помощи в неотложной форме; </w:t>
            </w:r>
          </w:p>
          <w:p w14:paraId="0C80196F" w14:textId="77777777" w:rsidR="006953FF" w:rsidRDefault="006953FF" w:rsidP="006953FF">
            <w:pPr>
              <w:spacing w:after="13" w:line="259" w:lineRule="auto"/>
              <w:rPr>
                <w:sz w:val="22"/>
              </w:rPr>
            </w:pPr>
            <w:proofErr w:type="gramStart"/>
            <w:r w:rsidRPr="00A71F7D">
              <w:rPr>
                <w:sz w:val="22"/>
              </w:rPr>
              <w:t>‒</w:t>
            </w:r>
            <w:r w:rsidRPr="00A71F7D">
              <w:rPr>
                <w:rFonts w:ascii="Arial" w:eastAsia="Arial" w:hAnsi="Arial" w:cs="Arial"/>
                <w:sz w:val="22"/>
              </w:rPr>
              <w:t xml:space="preserve"> </w:t>
            </w:r>
            <w:r w:rsidRPr="00A71F7D">
              <w:rPr>
                <w:sz w:val="22"/>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w:t>
            </w:r>
            <w:r>
              <w:rPr>
                <w:sz w:val="22"/>
              </w:rPr>
              <w:t>ской помощи в экстренной форме</w:t>
            </w:r>
            <w:proofErr w:type="gramEnd"/>
          </w:p>
          <w:p w14:paraId="295C7C43" w14:textId="77777777" w:rsidR="006953FF" w:rsidRPr="00A71F7D" w:rsidRDefault="006953FF" w:rsidP="006953FF">
            <w:pPr>
              <w:spacing w:after="13" w:line="259" w:lineRule="auto"/>
            </w:pPr>
            <w:r w:rsidRPr="00A71F7D">
              <w:rPr>
                <w:b/>
                <w:sz w:val="22"/>
              </w:rPr>
              <w:t xml:space="preserve">Практический опыт: </w:t>
            </w:r>
          </w:p>
          <w:p w14:paraId="5C17CE03" w14:textId="77777777" w:rsidR="006953FF" w:rsidRPr="00A71F7D" w:rsidRDefault="006953FF" w:rsidP="006953FF">
            <w:pPr>
              <w:spacing w:after="16" w:line="259" w:lineRule="auto"/>
            </w:pPr>
            <w:r w:rsidRPr="00A71F7D">
              <w:rPr>
                <w:sz w:val="22"/>
              </w:rPr>
              <w:t>‒</w:t>
            </w:r>
            <w:r w:rsidRPr="00A71F7D">
              <w:rPr>
                <w:rFonts w:ascii="Arial" w:eastAsia="Arial" w:hAnsi="Arial" w:cs="Arial"/>
                <w:sz w:val="22"/>
              </w:rPr>
              <w:t xml:space="preserve"> </w:t>
            </w:r>
            <w:r w:rsidRPr="00A71F7D">
              <w:rPr>
                <w:sz w:val="22"/>
              </w:rPr>
              <w:t xml:space="preserve">оценки состояния, требующего оказания медицинской помощи в экстренной форме; </w:t>
            </w:r>
          </w:p>
          <w:p w14:paraId="1847215C" w14:textId="77777777" w:rsidR="006953FF" w:rsidRPr="00A71F7D" w:rsidRDefault="006953FF" w:rsidP="006953FF">
            <w:pPr>
              <w:spacing w:line="278" w:lineRule="auto"/>
            </w:pPr>
            <w:r w:rsidRPr="00A71F7D">
              <w:rPr>
                <w:sz w:val="22"/>
              </w:rPr>
              <w:t>‒</w:t>
            </w:r>
            <w:r w:rsidRPr="00A71F7D">
              <w:rPr>
                <w:rFonts w:ascii="Arial" w:eastAsia="Arial" w:hAnsi="Arial" w:cs="Arial"/>
                <w:sz w:val="22"/>
              </w:rPr>
              <w:t xml:space="preserve"> </w:t>
            </w:r>
            <w:r w:rsidRPr="00A71F7D">
              <w:rPr>
                <w:sz w:val="22"/>
              </w:rPr>
              <w:t xml:space="preserve">выявления клинических признаков состояний, требующих оказания медицинской помощи в неотложной форме; </w:t>
            </w:r>
          </w:p>
          <w:p w14:paraId="7BD778D8" w14:textId="2F5FB25A" w:rsidR="006953FF" w:rsidRDefault="006953FF" w:rsidP="006953FF">
            <w:pPr>
              <w:spacing w:after="25" w:line="251" w:lineRule="auto"/>
              <w:rPr>
                <w:sz w:val="22"/>
              </w:rPr>
            </w:pPr>
            <w:r w:rsidRPr="00A71F7D">
              <w:rPr>
                <w:sz w:val="22"/>
              </w:rPr>
              <w:t>‒</w:t>
            </w:r>
            <w:r w:rsidRPr="00A71F7D">
              <w:rPr>
                <w:rFonts w:ascii="Arial" w:eastAsia="Arial" w:hAnsi="Arial" w:cs="Arial"/>
                <w:sz w:val="22"/>
              </w:rPr>
              <w:t xml:space="preserve"> </w:t>
            </w:r>
            <w:r w:rsidRPr="00A71F7D">
              <w:rPr>
                <w:sz w:val="22"/>
              </w:rPr>
              <w:t xml:space="preserve">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 </w:t>
            </w:r>
          </w:p>
          <w:p w14:paraId="6A0B7CA3" w14:textId="567ABE16" w:rsidR="00484D5C" w:rsidRPr="00484D5C" w:rsidRDefault="006953FF" w:rsidP="006953FF">
            <w:pPr>
              <w:spacing w:after="25" w:line="251" w:lineRule="auto"/>
              <w:rPr>
                <w:sz w:val="24"/>
                <w:szCs w:val="24"/>
              </w:rPr>
            </w:pPr>
            <w:r>
              <w:rPr>
                <w:sz w:val="22"/>
              </w:rPr>
              <w:t xml:space="preserve"> </w:t>
            </w:r>
            <w:proofErr w:type="gramStart"/>
            <w:r w:rsidRPr="00A71F7D">
              <w:rPr>
                <w:sz w:val="22"/>
              </w:rPr>
              <w:t>‒</w:t>
            </w:r>
            <w:r w:rsidRPr="00A71F7D">
              <w:rPr>
                <w:rFonts w:ascii="Arial" w:eastAsia="Arial" w:hAnsi="Arial" w:cs="Arial"/>
                <w:sz w:val="22"/>
              </w:rPr>
              <w:t xml:space="preserve"> </w:t>
            </w:r>
            <w:r w:rsidRPr="00A71F7D">
              <w:rPr>
                <w:sz w:val="22"/>
              </w:rPr>
              <w:t xml:space="preserve">оказания медицинской помощи при внезапных острых заболеваниях и (или состояниях без явных признаков угрозы жизни пациента, требующих оказания медицинской помощи в неотложной форме, </w:t>
            </w:r>
            <w:r>
              <w:rPr>
                <w:sz w:val="22"/>
              </w:rPr>
              <w:t>в том числе несовершеннолетним</w:t>
            </w:r>
            <w:r w:rsidRPr="00484D5C">
              <w:rPr>
                <w:sz w:val="24"/>
                <w:szCs w:val="24"/>
              </w:rPr>
              <w:t xml:space="preserve"> </w:t>
            </w:r>
            <w:proofErr w:type="gramEnd"/>
          </w:p>
        </w:tc>
        <w:tc>
          <w:tcPr>
            <w:tcW w:w="4438" w:type="dxa"/>
          </w:tcPr>
          <w:p w14:paraId="153F0521" w14:textId="77777777" w:rsidR="008A6F0D" w:rsidRPr="00A71F7D" w:rsidRDefault="008A6F0D" w:rsidP="008A6F0D">
            <w:pPr>
              <w:spacing w:after="2"/>
              <w:ind w:left="21" w:hanging="21"/>
            </w:pPr>
            <w:r w:rsidRPr="00A71F7D">
              <w:rPr>
                <w:sz w:val="22"/>
              </w:rPr>
              <w:lastRenderedPageBreak/>
              <w:t>‒</w:t>
            </w:r>
            <w:r w:rsidRPr="00A71F7D">
              <w:rPr>
                <w:rFonts w:ascii="Arial" w:eastAsia="Arial" w:hAnsi="Arial" w:cs="Arial"/>
                <w:sz w:val="22"/>
              </w:rPr>
              <w:t xml:space="preserve"> </w:t>
            </w:r>
            <w:r w:rsidRPr="00A71F7D">
              <w:rPr>
                <w:sz w:val="22"/>
              </w:rPr>
              <w:t xml:space="preserve">правила и порядок проведения первичного осмотра пациента (пострадавшего) при оказании медицинской помощи в </w:t>
            </w:r>
            <w:r w:rsidRPr="00A71F7D">
              <w:rPr>
                <w:sz w:val="22"/>
              </w:rPr>
              <w:lastRenderedPageBreak/>
              <w:t xml:space="preserve">экстренной форме при состояниях, представляющих угрозу жизни; </w:t>
            </w:r>
          </w:p>
          <w:p w14:paraId="2DB47963" w14:textId="77777777" w:rsidR="008A6F0D" w:rsidRPr="00A71F7D" w:rsidRDefault="008A6F0D" w:rsidP="008A6F0D">
            <w:pPr>
              <w:ind w:left="21" w:hanging="21"/>
            </w:pPr>
            <w:r w:rsidRPr="00A71F7D">
              <w:rPr>
                <w:sz w:val="22"/>
              </w:rPr>
              <w:t>‒</w:t>
            </w:r>
            <w:r w:rsidRPr="00A71F7D">
              <w:rPr>
                <w:rFonts w:ascii="Arial" w:eastAsia="Arial" w:hAnsi="Arial" w:cs="Arial"/>
                <w:sz w:val="22"/>
              </w:rPr>
              <w:t xml:space="preserve"> </w:t>
            </w:r>
            <w:r w:rsidRPr="00A71F7D">
              <w:rPr>
                <w:sz w:val="22"/>
              </w:rPr>
              <w:t xml:space="preserve">методика сбора жалоб и анамнеза жизни и заболевания у пациентов (их законных представителей); </w:t>
            </w:r>
          </w:p>
          <w:p w14:paraId="7FA19FDB" w14:textId="77777777" w:rsidR="008A6F0D" w:rsidRPr="00A71F7D" w:rsidRDefault="008A6F0D" w:rsidP="008A6F0D">
            <w:pPr>
              <w:spacing w:after="18"/>
              <w:ind w:left="21" w:hanging="21"/>
            </w:pPr>
            <w:r w:rsidRPr="00A71F7D">
              <w:rPr>
                <w:sz w:val="22"/>
              </w:rPr>
              <w:t>‒</w:t>
            </w:r>
            <w:r w:rsidRPr="00A71F7D">
              <w:rPr>
                <w:rFonts w:ascii="Arial" w:eastAsia="Arial" w:hAnsi="Arial" w:cs="Arial"/>
                <w:sz w:val="22"/>
              </w:rPr>
              <w:t xml:space="preserve"> </w:t>
            </w:r>
            <w:r w:rsidRPr="00A71F7D">
              <w:rPr>
                <w:sz w:val="22"/>
              </w:rPr>
              <w:t xml:space="preserve">методика </w:t>
            </w:r>
            <w:proofErr w:type="spellStart"/>
            <w:r w:rsidRPr="00A71F7D">
              <w:rPr>
                <w:sz w:val="22"/>
              </w:rPr>
              <w:t>физикального</w:t>
            </w:r>
            <w:proofErr w:type="spellEnd"/>
            <w:r w:rsidRPr="00A71F7D">
              <w:rPr>
                <w:sz w:val="22"/>
              </w:rPr>
              <w:t xml:space="preserve"> исследования пациентов (осмотр, пальпация, перкуссия, аускультация); </w:t>
            </w:r>
          </w:p>
          <w:p w14:paraId="767E8D0A" w14:textId="77777777" w:rsidR="008A6F0D" w:rsidRPr="00A71F7D" w:rsidRDefault="008A6F0D" w:rsidP="008A6F0D">
            <w:pPr>
              <w:spacing w:after="16"/>
              <w:ind w:left="21" w:hanging="21"/>
            </w:pPr>
            <w:r w:rsidRPr="00A71F7D">
              <w:rPr>
                <w:sz w:val="22"/>
              </w:rPr>
              <w:t>‒</w:t>
            </w:r>
            <w:r w:rsidRPr="00A71F7D">
              <w:rPr>
                <w:rFonts w:ascii="Arial" w:eastAsia="Arial" w:hAnsi="Arial" w:cs="Arial"/>
                <w:sz w:val="22"/>
              </w:rPr>
              <w:t xml:space="preserve"> </w:t>
            </w:r>
            <w:r w:rsidRPr="00A71F7D">
              <w:rPr>
                <w:sz w:val="22"/>
              </w:rPr>
              <w:t xml:space="preserve">оценка состояния, требующего оказания медицинской помощи в экстренной форме; </w:t>
            </w:r>
          </w:p>
          <w:p w14:paraId="6FF5BBD4" w14:textId="77777777" w:rsidR="008A6F0D" w:rsidRPr="00A71F7D" w:rsidRDefault="008A6F0D" w:rsidP="008A6F0D">
            <w:pPr>
              <w:spacing w:after="6"/>
              <w:ind w:left="21" w:hanging="21"/>
            </w:pPr>
            <w:r w:rsidRPr="00A71F7D">
              <w:rPr>
                <w:sz w:val="22"/>
              </w:rPr>
              <w:t>‒</w:t>
            </w:r>
            <w:r w:rsidRPr="00A71F7D">
              <w:rPr>
                <w:rFonts w:ascii="Arial" w:eastAsia="Arial" w:hAnsi="Arial" w:cs="Arial"/>
                <w:sz w:val="22"/>
              </w:rPr>
              <w:t xml:space="preserve"> </w:t>
            </w:r>
            <w:r w:rsidRPr="00A71F7D">
              <w:rPr>
                <w:sz w:val="22"/>
              </w:rPr>
              <w:t xml:space="preserve">клинические признаки состояний, требующих оказания медицинской помощи в неотложной форме; </w:t>
            </w:r>
          </w:p>
          <w:p w14:paraId="4133B651" w14:textId="77777777" w:rsidR="008A6F0D" w:rsidRPr="00A71F7D" w:rsidRDefault="008A6F0D" w:rsidP="008A6F0D">
            <w:pPr>
              <w:spacing w:after="6"/>
              <w:ind w:left="21" w:hanging="21"/>
            </w:pPr>
            <w:r w:rsidRPr="00A71F7D">
              <w:rPr>
                <w:sz w:val="22"/>
              </w:rPr>
              <w:t>‒</w:t>
            </w:r>
            <w:r w:rsidRPr="00A71F7D">
              <w:rPr>
                <w:rFonts w:ascii="Arial" w:eastAsia="Arial" w:hAnsi="Arial" w:cs="Arial"/>
                <w:sz w:val="22"/>
              </w:rPr>
              <w:t xml:space="preserve"> </w:t>
            </w:r>
            <w:r w:rsidRPr="00A71F7D">
              <w:rPr>
                <w:sz w:val="22"/>
              </w:rPr>
              <w:t xml:space="preserve">клинические признаки состояний, требующих оказания медицинской помощи в экстренной форме; </w:t>
            </w:r>
          </w:p>
          <w:p w14:paraId="77E61677" w14:textId="77777777" w:rsidR="008A6F0D" w:rsidRPr="00A71F7D" w:rsidRDefault="008A6F0D" w:rsidP="008A6F0D">
            <w:pPr>
              <w:spacing w:after="16"/>
              <w:ind w:left="21" w:hanging="21"/>
            </w:pPr>
            <w:r w:rsidRPr="00A71F7D">
              <w:rPr>
                <w:sz w:val="22"/>
              </w:rPr>
              <w:t>‒</w:t>
            </w:r>
            <w:r w:rsidRPr="00A71F7D">
              <w:rPr>
                <w:rFonts w:ascii="Arial" w:eastAsia="Arial" w:hAnsi="Arial" w:cs="Arial"/>
                <w:sz w:val="22"/>
              </w:rPr>
              <w:t xml:space="preserve"> </w:t>
            </w:r>
            <w:r w:rsidRPr="00A71F7D">
              <w:rPr>
                <w:sz w:val="22"/>
              </w:rPr>
              <w:t xml:space="preserve">клиническая картина при осложнениях беременности, угрожающая жизни женщины; </w:t>
            </w:r>
          </w:p>
          <w:p w14:paraId="50F8D9A7" w14:textId="77777777" w:rsidR="008A6F0D" w:rsidRPr="00A71F7D" w:rsidRDefault="008A6F0D" w:rsidP="008A6F0D">
            <w:pPr>
              <w:spacing w:after="18"/>
              <w:ind w:left="21" w:hanging="21"/>
            </w:pPr>
            <w:r w:rsidRPr="00A71F7D">
              <w:rPr>
                <w:sz w:val="22"/>
              </w:rPr>
              <w:t>‒</w:t>
            </w:r>
            <w:r w:rsidRPr="00A71F7D">
              <w:rPr>
                <w:rFonts w:ascii="Arial" w:eastAsia="Arial" w:hAnsi="Arial" w:cs="Arial"/>
                <w:sz w:val="22"/>
              </w:rPr>
              <w:t xml:space="preserve"> </w:t>
            </w:r>
            <w:r w:rsidRPr="00A71F7D">
              <w:rPr>
                <w:sz w:val="22"/>
              </w:rPr>
              <w:t xml:space="preserve">клинические признаки внезапного прекращения кровообращения и (или) дыхания;  </w:t>
            </w:r>
          </w:p>
          <w:p w14:paraId="55B96376" w14:textId="75C2B069" w:rsidR="00484D5C" w:rsidRPr="00484D5C" w:rsidRDefault="008A6F0D" w:rsidP="008A6F0D">
            <w:pPr>
              <w:pStyle w:val="af1"/>
              <w:shd w:val="clear" w:color="auto" w:fill="auto"/>
              <w:ind w:left="128" w:right="144"/>
              <w:rPr>
                <w:sz w:val="24"/>
                <w:szCs w:val="24"/>
              </w:rPr>
            </w:pPr>
            <w:r w:rsidRPr="00A71F7D">
              <w:rPr>
                <w:sz w:val="22"/>
              </w:rPr>
              <w:t>‒</w:t>
            </w:r>
            <w:r w:rsidRPr="00A71F7D">
              <w:rPr>
                <w:rFonts w:ascii="Arial" w:eastAsia="Arial" w:hAnsi="Arial" w:cs="Arial"/>
                <w:sz w:val="22"/>
              </w:rPr>
              <w:t xml:space="preserve"> </w:t>
            </w:r>
            <w:r w:rsidRPr="00A71F7D">
              <w:rPr>
                <w:sz w:val="22"/>
              </w:rPr>
              <w:t xml:space="preserve">клинические признаки заболеваний и (или) состояний, представляющих угрозу жизни и </w:t>
            </w:r>
            <w:r>
              <w:rPr>
                <w:sz w:val="22"/>
              </w:rPr>
              <w:t>здоровью человека</w:t>
            </w:r>
          </w:p>
        </w:tc>
      </w:tr>
      <w:tr w:rsidR="00484D5C" w:rsidRPr="00935BBA" w14:paraId="41FAB405" w14:textId="77777777" w:rsidTr="00484D5C">
        <w:tc>
          <w:tcPr>
            <w:tcW w:w="1252" w:type="dxa"/>
          </w:tcPr>
          <w:p w14:paraId="54844EDB" w14:textId="2BE2257A" w:rsidR="00484D5C" w:rsidRPr="00B73363" w:rsidRDefault="00484D5C" w:rsidP="00484D5C">
            <w:pPr>
              <w:shd w:val="clear" w:color="auto" w:fill="FFFFFF"/>
              <w:jc w:val="center"/>
              <w:rPr>
                <w:b/>
                <w:bCs/>
                <w:sz w:val="28"/>
                <w:szCs w:val="28"/>
              </w:rPr>
            </w:pPr>
            <w:r>
              <w:rPr>
                <w:b/>
                <w:bCs/>
                <w:sz w:val="28"/>
                <w:szCs w:val="28"/>
              </w:rPr>
              <w:lastRenderedPageBreak/>
              <w:t>ПК 5.2.</w:t>
            </w:r>
          </w:p>
        </w:tc>
        <w:tc>
          <w:tcPr>
            <w:tcW w:w="3654" w:type="dxa"/>
          </w:tcPr>
          <w:p w14:paraId="4473297F" w14:textId="77777777" w:rsidR="001B22EA" w:rsidRPr="00A71F7D" w:rsidRDefault="001B22EA" w:rsidP="001B22EA">
            <w:pPr>
              <w:spacing w:after="1" w:line="278" w:lineRule="auto"/>
              <w:ind w:left="21" w:hanging="21"/>
            </w:pPr>
            <w:r w:rsidRPr="00A71F7D">
              <w:rPr>
                <w:sz w:val="22"/>
              </w:rPr>
              <w:t>‒</w:t>
            </w:r>
            <w:r w:rsidRPr="00A71F7D">
              <w:rPr>
                <w:rFonts w:ascii="Arial" w:eastAsia="Arial" w:hAnsi="Arial" w:cs="Arial"/>
                <w:sz w:val="22"/>
              </w:rPr>
              <w:t xml:space="preserve"> </w:t>
            </w:r>
            <w:r w:rsidRPr="00A71F7D">
              <w:rPr>
                <w:sz w:val="22"/>
              </w:rPr>
              <w:t xml:space="preserve">оказывать медицинскую помощь в неотложной форме при состояниях, не представляющих угрозу жизни; </w:t>
            </w:r>
          </w:p>
          <w:p w14:paraId="110BBD03" w14:textId="77777777" w:rsidR="001B22EA" w:rsidRPr="00A71F7D" w:rsidRDefault="001B22EA" w:rsidP="001B22EA">
            <w:pPr>
              <w:spacing w:after="16" w:line="258" w:lineRule="auto"/>
              <w:ind w:left="21" w:hanging="21"/>
            </w:pPr>
            <w:r w:rsidRPr="00A71F7D">
              <w:rPr>
                <w:sz w:val="22"/>
              </w:rPr>
              <w:t>‒</w:t>
            </w:r>
            <w:r w:rsidRPr="00A71F7D">
              <w:rPr>
                <w:rFonts w:ascii="Arial" w:eastAsia="Arial" w:hAnsi="Arial" w:cs="Arial"/>
                <w:sz w:val="22"/>
              </w:rPr>
              <w:t xml:space="preserve"> </w:t>
            </w:r>
            <w:r w:rsidRPr="00A71F7D">
              <w:rPr>
                <w:sz w:val="22"/>
              </w:rPr>
              <w:t xml:space="preserve">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 </w:t>
            </w:r>
          </w:p>
          <w:p w14:paraId="0A5EE7B2" w14:textId="77777777" w:rsidR="001B22EA" w:rsidRPr="00A71F7D" w:rsidRDefault="001B22EA" w:rsidP="001B22EA">
            <w:pPr>
              <w:spacing w:after="18" w:line="259" w:lineRule="auto"/>
              <w:ind w:left="21" w:hanging="21"/>
            </w:pPr>
            <w:r w:rsidRPr="00A71F7D">
              <w:rPr>
                <w:sz w:val="22"/>
              </w:rPr>
              <w:lastRenderedPageBreak/>
              <w:t>‒</w:t>
            </w:r>
            <w:r w:rsidRPr="00A71F7D">
              <w:rPr>
                <w:rFonts w:ascii="Arial" w:eastAsia="Arial" w:hAnsi="Arial" w:cs="Arial"/>
                <w:sz w:val="22"/>
              </w:rPr>
              <w:t xml:space="preserve"> </w:t>
            </w:r>
            <w:r w:rsidRPr="00A71F7D">
              <w:rPr>
                <w:sz w:val="22"/>
              </w:rPr>
              <w:t xml:space="preserve">выполнять мероприятия базовой сердечно-легочной реанимации; </w:t>
            </w:r>
          </w:p>
          <w:p w14:paraId="75EB55B4" w14:textId="77777777" w:rsidR="001B22EA" w:rsidRPr="00A71F7D" w:rsidRDefault="001B22EA" w:rsidP="001B22EA">
            <w:pPr>
              <w:spacing w:after="4" w:line="277" w:lineRule="auto"/>
              <w:ind w:left="21" w:hanging="21"/>
            </w:pPr>
            <w:r w:rsidRPr="00A71F7D">
              <w:rPr>
                <w:sz w:val="22"/>
              </w:rPr>
              <w:t>‒</w:t>
            </w:r>
            <w:r w:rsidRPr="00A71F7D">
              <w:rPr>
                <w:rFonts w:ascii="Arial" w:eastAsia="Arial" w:hAnsi="Arial" w:cs="Arial"/>
                <w:sz w:val="22"/>
              </w:rPr>
              <w:t xml:space="preserve"> </w:t>
            </w:r>
            <w:r w:rsidRPr="00A71F7D">
              <w:rPr>
                <w:sz w:val="22"/>
              </w:rPr>
              <w:t xml:space="preserve">применять лекарственные препараты и медицинские изделия при оказании медицинской помощи в экстренной форме; </w:t>
            </w:r>
          </w:p>
          <w:p w14:paraId="6043C383" w14:textId="77777777" w:rsidR="001B22EA" w:rsidRPr="00A71F7D" w:rsidRDefault="001B22EA" w:rsidP="001B22EA">
            <w:pPr>
              <w:spacing w:after="13" w:line="264" w:lineRule="auto"/>
              <w:ind w:left="21" w:hanging="21"/>
            </w:pPr>
            <w:r w:rsidRPr="00A71F7D">
              <w:rPr>
                <w:sz w:val="22"/>
              </w:rPr>
              <w:t>‒</w:t>
            </w:r>
            <w:r w:rsidRPr="00A71F7D">
              <w:rPr>
                <w:rFonts w:ascii="Arial" w:eastAsia="Arial" w:hAnsi="Arial" w:cs="Arial"/>
                <w:sz w:val="22"/>
              </w:rPr>
              <w:t xml:space="preserve"> </w:t>
            </w:r>
            <w:r w:rsidRPr="00A71F7D">
              <w:rPr>
                <w:sz w:val="22"/>
              </w:rPr>
              <w:t xml:space="preserve">оказывать медицинскую помощь при внезапных острых заболеваниях и (или) состояниях без явных признаков угрозы жизни пациента и в режиме чрезвычайной ситуации, а также требующих оказания медицинской помощи в неотложной форме, в том числе несовершеннолетним; </w:t>
            </w:r>
          </w:p>
          <w:p w14:paraId="22B072CD" w14:textId="77777777" w:rsidR="001B22EA" w:rsidRDefault="001B22EA" w:rsidP="001B22EA">
            <w:pPr>
              <w:spacing w:line="259" w:lineRule="auto"/>
              <w:ind w:left="21" w:hanging="21"/>
              <w:rPr>
                <w:sz w:val="22"/>
              </w:rPr>
            </w:pPr>
            <w:r w:rsidRPr="00A71F7D">
              <w:rPr>
                <w:sz w:val="22"/>
              </w:rPr>
              <w:t>‒</w:t>
            </w:r>
            <w:r w:rsidRPr="00A71F7D">
              <w:rPr>
                <w:rFonts w:ascii="Arial" w:eastAsia="Arial" w:hAnsi="Arial" w:cs="Arial"/>
                <w:sz w:val="22"/>
              </w:rPr>
              <w:t xml:space="preserve"> </w:t>
            </w:r>
            <w:r w:rsidRPr="00A71F7D">
              <w:rPr>
                <w:sz w:val="22"/>
              </w:rPr>
              <w:t>проводить медицинскую сортировку пораженных по степени опасности для окружающих, по тяжести состояния пострадавши</w:t>
            </w:r>
            <w:r>
              <w:rPr>
                <w:sz w:val="22"/>
              </w:rPr>
              <w:t>х и по эвакуационному признаку</w:t>
            </w:r>
          </w:p>
          <w:p w14:paraId="6630DFC3" w14:textId="77777777" w:rsidR="001B22EA" w:rsidRPr="00A71F7D" w:rsidRDefault="001B22EA" w:rsidP="001B22EA">
            <w:pPr>
              <w:spacing w:after="14" w:line="259" w:lineRule="auto"/>
            </w:pPr>
            <w:r w:rsidRPr="00A71F7D">
              <w:rPr>
                <w:b/>
                <w:sz w:val="22"/>
              </w:rPr>
              <w:t xml:space="preserve">Практический опыт: </w:t>
            </w:r>
          </w:p>
          <w:p w14:paraId="7C052C01" w14:textId="77777777" w:rsidR="001B22EA" w:rsidRPr="00A71F7D" w:rsidRDefault="001B22EA" w:rsidP="001B22EA">
            <w:pPr>
              <w:spacing w:after="2" w:line="277" w:lineRule="auto"/>
              <w:ind w:left="21" w:hanging="21"/>
            </w:pPr>
            <w:r w:rsidRPr="00A71F7D">
              <w:rPr>
                <w:sz w:val="22"/>
              </w:rPr>
              <w:t>‒</w:t>
            </w:r>
            <w:r w:rsidRPr="00A71F7D">
              <w:rPr>
                <w:rFonts w:ascii="Arial" w:eastAsia="Arial" w:hAnsi="Arial" w:cs="Arial"/>
                <w:sz w:val="22"/>
              </w:rPr>
              <w:t xml:space="preserve"> </w:t>
            </w:r>
            <w:r w:rsidRPr="00A71F7D">
              <w:rPr>
                <w:sz w:val="22"/>
              </w:rPr>
              <w:t xml:space="preserve">оказания медицинской помощи при внезапных острых заболеваниях и (или) состояниях в неотложной форме, в том числе несовершеннолетним; </w:t>
            </w:r>
          </w:p>
          <w:p w14:paraId="6D761F57" w14:textId="77777777" w:rsidR="001B22EA" w:rsidRPr="00A71F7D" w:rsidRDefault="001B22EA" w:rsidP="001B22EA">
            <w:pPr>
              <w:spacing w:after="18" w:line="258" w:lineRule="auto"/>
              <w:ind w:left="21" w:hanging="21"/>
            </w:pPr>
            <w:r w:rsidRPr="00A71F7D">
              <w:rPr>
                <w:sz w:val="22"/>
              </w:rPr>
              <w:t>‒</w:t>
            </w:r>
            <w:r w:rsidRPr="00A71F7D">
              <w:rPr>
                <w:rFonts w:ascii="Arial" w:eastAsia="Arial" w:hAnsi="Arial" w:cs="Arial"/>
                <w:sz w:val="22"/>
              </w:rPr>
              <w:t xml:space="preserve"> </w:t>
            </w:r>
            <w:r w:rsidRPr="00A71F7D">
              <w:rPr>
                <w:sz w:val="22"/>
              </w:rPr>
              <w:t xml:space="preserve">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 </w:t>
            </w:r>
          </w:p>
          <w:p w14:paraId="679D4BE8" w14:textId="77777777" w:rsidR="001B22EA" w:rsidRPr="00A71F7D" w:rsidRDefault="001B22EA" w:rsidP="001B22EA">
            <w:pPr>
              <w:spacing w:after="16" w:line="259" w:lineRule="auto"/>
              <w:ind w:left="21" w:hanging="21"/>
            </w:pPr>
            <w:r w:rsidRPr="00A71F7D">
              <w:rPr>
                <w:sz w:val="22"/>
              </w:rPr>
              <w:t>‒</w:t>
            </w:r>
            <w:r w:rsidRPr="00A71F7D">
              <w:rPr>
                <w:rFonts w:ascii="Arial" w:eastAsia="Arial" w:hAnsi="Arial" w:cs="Arial"/>
                <w:sz w:val="22"/>
              </w:rPr>
              <w:t xml:space="preserve"> </w:t>
            </w:r>
            <w:r w:rsidRPr="00A71F7D">
              <w:rPr>
                <w:sz w:val="22"/>
              </w:rPr>
              <w:t xml:space="preserve">проведения мероприятий базовой сердечно-легочной реанимации; </w:t>
            </w:r>
          </w:p>
          <w:p w14:paraId="1875F480" w14:textId="77777777" w:rsidR="001B22EA" w:rsidRPr="00A71F7D" w:rsidRDefault="001B22EA" w:rsidP="001B22EA">
            <w:pPr>
              <w:spacing w:after="3" w:line="277" w:lineRule="auto"/>
              <w:ind w:left="21" w:hanging="21"/>
            </w:pPr>
            <w:r w:rsidRPr="00A71F7D">
              <w:rPr>
                <w:sz w:val="22"/>
              </w:rPr>
              <w:t>‒</w:t>
            </w:r>
            <w:r w:rsidRPr="00A71F7D">
              <w:rPr>
                <w:rFonts w:ascii="Arial" w:eastAsia="Arial" w:hAnsi="Arial" w:cs="Arial"/>
                <w:sz w:val="22"/>
              </w:rPr>
              <w:t xml:space="preserve"> </w:t>
            </w:r>
            <w:r w:rsidRPr="00A71F7D">
              <w:rPr>
                <w:sz w:val="22"/>
              </w:rPr>
              <w:t xml:space="preserve">применения лекарственных препаратов и медицинских изделий при оказании медицинской помощи в экстренной форме; </w:t>
            </w:r>
          </w:p>
          <w:p w14:paraId="00319797" w14:textId="730E0C22" w:rsidR="001B22EA" w:rsidRDefault="001B22EA" w:rsidP="001B22EA">
            <w:pPr>
              <w:spacing w:after="2" w:line="277" w:lineRule="auto"/>
              <w:ind w:left="21" w:right="8" w:hanging="21"/>
              <w:rPr>
                <w:sz w:val="22"/>
              </w:rPr>
            </w:pPr>
            <w:r w:rsidRPr="00A71F7D">
              <w:rPr>
                <w:sz w:val="22"/>
              </w:rPr>
              <w:t>‒</w:t>
            </w:r>
            <w:r w:rsidRPr="00A71F7D">
              <w:rPr>
                <w:rFonts w:ascii="Arial" w:eastAsia="Arial" w:hAnsi="Arial" w:cs="Arial"/>
                <w:sz w:val="22"/>
              </w:rPr>
              <w:t xml:space="preserve"> </w:t>
            </w:r>
            <w:r w:rsidRPr="00A71F7D">
              <w:rPr>
                <w:sz w:val="22"/>
              </w:rPr>
              <w:t xml:space="preserve">проведения мероприятий по организации оказания первой помощи до прибытия бригады скорой медицинской помощи населению при угрожающих жизни состояниях и (или) заболеваниях; </w:t>
            </w:r>
          </w:p>
          <w:p w14:paraId="72D20584" w14:textId="6ABC59A4" w:rsidR="00484D5C" w:rsidRPr="00484D5C" w:rsidRDefault="001B22EA" w:rsidP="001B22EA">
            <w:pPr>
              <w:spacing w:after="2" w:line="277" w:lineRule="auto"/>
              <w:ind w:left="21" w:right="8" w:hanging="21"/>
              <w:rPr>
                <w:sz w:val="24"/>
                <w:szCs w:val="24"/>
              </w:rPr>
            </w:pPr>
            <w:r>
              <w:t xml:space="preserve"> </w:t>
            </w:r>
            <w:r w:rsidRPr="00A71F7D">
              <w:rPr>
                <w:sz w:val="22"/>
              </w:rPr>
              <w:t>‒</w:t>
            </w:r>
            <w:r w:rsidRPr="00A71F7D">
              <w:rPr>
                <w:rFonts w:ascii="Arial" w:eastAsia="Arial" w:hAnsi="Arial" w:cs="Arial"/>
                <w:sz w:val="22"/>
              </w:rPr>
              <w:t xml:space="preserve"> </w:t>
            </w:r>
            <w:r w:rsidRPr="00A71F7D">
              <w:rPr>
                <w:sz w:val="22"/>
              </w:rPr>
              <w:t xml:space="preserve">проведения медицинской сортировки и медицинской эвакуации при оказании </w:t>
            </w:r>
            <w:r w:rsidRPr="00A71F7D">
              <w:rPr>
                <w:sz w:val="22"/>
              </w:rPr>
              <w:lastRenderedPageBreak/>
              <w:t>медицинской п</w:t>
            </w:r>
            <w:r>
              <w:rPr>
                <w:sz w:val="22"/>
              </w:rPr>
              <w:t>омощи в чрезвычайных ситуациях</w:t>
            </w:r>
          </w:p>
        </w:tc>
        <w:tc>
          <w:tcPr>
            <w:tcW w:w="4438" w:type="dxa"/>
          </w:tcPr>
          <w:p w14:paraId="0DCAE297" w14:textId="77777777" w:rsidR="00132148" w:rsidRPr="00A71F7D" w:rsidRDefault="00132148" w:rsidP="00132148">
            <w:pPr>
              <w:spacing w:after="3" w:line="277" w:lineRule="auto"/>
              <w:ind w:left="21" w:hanging="21"/>
            </w:pPr>
            <w:r w:rsidRPr="00A71F7D">
              <w:rPr>
                <w:sz w:val="22"/>
              </w:rPr>
              <w:lastRenderedPageBreak/>
              <w:t>‒</w:t>
            </w:r>
            <w:r w:rsidRPr="00A71F7D">
              <w:rPr>
                <w:rFonts w:ascii="Arial" w:eastAsia="Arial" w:hAnsi="Arial" w:cs="Arial"/>
                <w:sz w:val="22"/>
              </w:rPr>
              <w:t xml:space="preserve"> </w:t>
            </w:r>
            <w:r w:rsidRPr="00A71F7D">
              <w:rPr>
                <w:sz w:val="22"/>
              </w:rPr>
              <w:t xml:space="preserve">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 </w:t>
            </w:r>
          </w:p>
          <w:p w14:paraId="3B637EE4" w14:textId="77777777" w:rsidR="00132148" w:rsidRPr="00A71F7D" w:rsidRDefault="00132148" w:rsidP="00132148">
            <w:pPr>
              <w:spacing w:after="17" w:line="259" w:lineRule="auto"/>
              <w:ind w:left="21" w:hanging="21"/>
            </w:pPr>
            <w:r w:rsidRPr="00A71F7D">
              <w:rPr>
                <w:sz w:val="22"/>
              </w:rPr>
              <w:t>‒</w:t>
            </w:r>
            <w:r w:rsidRPr="00A71F7D">
              <w:rPr>
                <w:rFonts w:ascii="Arial" w:eastAsia="Arial" w:hAnsi="Arial" w:cs="Arial"/>
                <w:sz w:val="22"/>
              </w:rPr>
              <w:t xml:space="preserve"> </w:t>
            </w:r>
            <w:r w:rsidRPr="00A71F7D">
              <w:rPr>
                <w:sz w:val="22"/>
              </w:rPr>
              <w:t xml:space="preserve">правила проведения базовой сердечно-легочной реанимации; </w:t>
            </w:r>
          </w:p>
          <w:p w14:paraId="7307C7F8" w14:textId="77777777" w:rsidR="00132148" w:rsidRPr="00A71F7D" w:rsidRDefault="00132148" w:rsidP="00132148">
            <w:pPr>
              <w:spacing w:after="4" w:line="277" w:lineRule="auto"/>
              <w:ind w:left="21" w:hanging="21"/>
            </w:pPr>
            <w:r w:rsidRPr="00A71F7D">
              <w:rPr>
                <w:sz w:val="22"/>
              </w:rPr>
              <w:t>‒</w:t>
            </w:r>
            <w:r w:rsidRPr="00A71F7D">
              <w:rPr>
                <w:rFonts w:ascii="Arial" w:eastAsia="Arial" w:hAnsi="Arial" w:cs="Arial"/>
                <w:sz w:val="22"/>
              </w:rPr>
              <w:t xml:space="preserve"> </w:t>
            </w:r>
            <w:r w:rsidRPr="00A71F7D">
              <w:rPr>
                <w:sz w:val="22"/>
              </w:rPr>
              <w:t xml:space="preserve">порядок применения лекарственных препаратов и медицинских изделий при оказании медицинской помощи в экстренной форме; </w:t>
            </w:r>
          </w:p>
          <w:p w14:paraId="0C8F5874" w14:textId="77777777" w:rsidR="00132148" w:rsidRPr="00A71F7D" w:rsidRDefault="00132148" w:rsidP="00132148">
            <w:pPr>
              <w:spacing w:line="259" w:lineRule="auto"/>
              <w:ind w:left="21" w:hanging="21"/>
            </w:pPr>
            <w:r w:rsidRPr="00A71F7D">
              <w:rPr>
                <w:sz w:val="22"/>
              </w:rPr>
              <w:lastRenderedPageBreak/>
              <w:t>‒</w:t>
            </w:r>
            <w:r w:rsidRPr="00A71F7D">
              <w:rPr>
                <w:rFonts w:ascii="Arial" w:eastAsia="Arial" w:hAnsi="Arial" w:cs="Arial"/>
                <w:sz w:val="22"/>
              </w:rPr>
              <w:t xml:space="preserve"> </w:t>
            </w:r>
            <w:r w:rsidRPr="00A71F7D">
              <w:rPr>
                <w:sz w:val="22"/>
              </w:rPr>
              <w:t xml:space="preserve">медицинские показания для оказания скорой, в том числе скорой специализированной, медицинской помощи; </w:t>
            </w:r>
          </w:p>
          <w:p w14:paraId="72410838" w14:textId="77777777" w:rsidR="00132148" w:rsidRPr="00A71F7D" w:rsidRDefault="00132148" w:rsidP="00132148">
            <w:pPr>
              <w:spacing w:after="1" w:line="278" w:lineRule="auto"/>
              <w:ind w:left="21" w:right="447" w:hanging="21"/>
            </w:pPr>
            <w:r w:rsidRPr="00A71F7D">
              <w:rPr>
                <w:sz w:val="22"/>
              </w:rPr>
              <w:t>‒</w:t>
            </w:r>
            <w:r w:rsidRPr="00A71F7D">
              <w:rPr>
                <w:rFonts w:ascii="Arial" w:eastAsia="Arial" w:hAnsi="Arial" w:cs="Arial"/>
                <w:sz w:val="22"/>
              </w:rPr>
              <w:t xml:space="preserve"> </w:t>
            </w:r>
            <w:r w:rsidRPr="00A71F7D">
              <w:rPr>
                <w:sz w:val="22"/>
              </w:rPr>
              <w:t xml:space="preserve">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 </w:t>
            </w:r>
          </w:p>
          <w:p w14:paraId="43E54162" w14:textId="77777777" w:rsidR="00132148" w:rsidRPr="00A71F7D" w:rsidRDefault="00132148" w:rsidP="00132148">
            <w:pPr>
              <w:spacing w:line="279" w:lineRule="auto"/>
              <w:ind w:left="21" w:hanging="21"/>
            </w:pPr>
            <w:r w:rsidRPr="00A71F7D">
              <w:rPr>
                <w:sz w:val="22"/>
              </w:rPr>
              <w:t>‒</w:t>
            </w:r>
            <w:r w:rsidRPr="00A71F7D">
              <w:rPr>
                <w:rFonts w:ascii="Arial" w:eastAsia="Arial" w:hAnsi="Arial" w:cs="Arial"/>
                <w:sz w:val="22"/>
              </w:rPr>
              <w:t xml:space="preserve"> </w:t>
            </w:r>
            <w:r w:rsidRPr="00A71F7D">
              <w:rPr>
                <w:sz w:val="22"/>
              </w:rPr>
              <w:t xml:space="preserve">принципы и организация медицинской сортировки, порядок оказания первичной доврачебной медико-санитарной помощи населению в чрезвычайных ситуациях; </w:t>
            </w:r>
          </w:p>
          <w:p w14:paraId="7E2A909C" w14:textId="4D0A1BF3" w:rsidR="00484D5C" w:rsidRPr="00B73363" w:rsidRDefault="00132148" w:rsidP="00132148">
            <w:pPr>
              <w:pStyle w:val="af1"/>
              <w:shd w:val="clear" w:color="auto" w:fill="auto"/>
              <w:tabs>
                <w:tab w:val="left" w:pos="283"/>
              </w:tabs>
              <w:rPr>
                <w:sz w:val="28"/>
                <w:szCs w:val="28"/>
              </w:rPr>
            </w:pPr>
            <w:r w:rsidRPr="00A71F7D">
              <w:rPr>
                <w:sz w:val="22"/>
              </w:rPr>
              <w:t>‒</w:t>
            </w:r>
            <w:r w:rsidRPr="00A71F7D">
              <w:rPr>
                <w:rFonts w:ascii="Arial" w:eastAsia="Arial" w:hAnsi="Arial" w:cs="Arial"/>
                <w:sz w:val="22"/>
              </w:rPr>
              <w:t xml:space="preserve"> </w:t>
            </w:r>
            <w:r w:rsidRPr="00A71F7D">
              <w:rPr>
                <w:sz w:val="22"/>
              </w:rPr>
              <w:t xml:space="preserve">порядок организации медицинской эвакуации </w:t>
            </w:r>
            <w:r>
              <w:rPr>
                <w:sz w:val="22"/>
              </w:rPr>
              <w:t>в режиме чрезвычайной ситуации</w:t>
            </w:r>
          </w:p>
        </w:tc>
      </w:tr>
      <w:tr w:rsidR="00484D5C" w:rsidRPr="00935BBA" w14:paraId="7C6FEFF5" w14:textId="77777777" w:rsidTr="00484D5C">
        <w:tc>
          <w:tcPr>
            <w:tcW w:w="1252" w:type="dxa"/>
          </w:tcPr>
          <w:p w14:paraId="5A642254" w14:textId="14E79044" w:rsidR="00484D5C" w:rsidRPr="00B73363" w:rsidRDefault="00484D5C" w:rsidP="00484D5C">
            <w:pPr>
              <w:shd w:val="clear" w:color="auto" w:fill="FFFFFF"/>
              <w:jc w:val="center"/>
              <w:rPr>
                <w:b/>
                <w:bCs/>
                <w:sz w:val="28"/>
                <w:szCs w:val="28"/>
              </w:rPr>
            </w:pPr>
            <w:r>
              <w:rPr>
                <w:b/>
                <w:bCs/>
                <w:sz w:val="28"/>
                <w:szCs w:val="28"/>
              </w:rPr>
              <w:lastRenderedPageBreak/>
              <w:t>ПК 5.3.</w:t>
            </w:r>
          </w:p>
        </w:tc>
        <w:tc>
          <w:tcPr>
            <w:tcW w:w="3654" w:type="dxa"/>
          </w:tcPr>
          <w:p w14:paraId="3F3462D7" w14:textId="77777777" w:rsidR="00132148" w:rsidRPr="00A71F7D" w:rsidRDefault="00132148" w:rsidP="00132148">
            <w:pPr>
              <w:spacing w:after="17" w:line="257" w:lineRule="auto"/>
              <w:ind w:left="21" w:hanging="21"/>
            </w:pPr>
            <w:proofErr w:type="gramStart"/>
            <w:r w:rsidRPr="00A71F7D">
              <w:rPr>
                <w:sz w:val="22"/>
              </w:rPr>
              <w:t>‒</w:t>
            </w:r>
            <w:r w:rsidRPr="00A71F7D">
              <w:rPr>
                <w:rFonts w:ascii="Arial" w:eastAsia="Arial" w:hAnsi="Arial" w:cs="Arial"/>
                <w:sz w:val="22"/>
              </w:rPr>
              <w:t xml:space="preserve"> </w:t>
            </w:r>
            <w:r w:rsidRPr="00A71F7D">
              <w:rPr>
                <w:sz w:val="22"/>
              </w:rPr>
              <w:t xml:space="preserve">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 </w:t>
            </w:r>
            <w:proofErr w:type="gramEnd"/>
          </w:p>
          <w:p w14:paraId="57C0B71C" w14:textId="77777777" w:rsidR="00132148" w:rsidRDefault="00132148" w:rsidP="00132148">
            <w:pPr>
              <w:spacing w:after="13" w:line="259" w:lineRule="auto"/>
              <w:rPr>
                <w:sz w:val="22"/>
              </w:rPr>
            </w:pPr>
            <w:r w:rsidRPr="009146B5">
              <w:rPr>
                <w:sz w:val="22"/>
              </w:rPr>
              <w:t>‒</w:t>
            </w:r>
            <w:r w:rsidRPr="009146B5">
              <w:rPr>
                <w:rFonts w:ascii="Arial" w:eastAsia="Arial" w:hAnsi="Arial" w:cs="Arial"/>
                <w:sz w:val="22"/>
              </w:rPr>
              <w:t xml:space="preserve"> </w:t>
            </w:r>
            <w:r w:rsidRPr="009146B5">
              <w:rPr>
                <w:sz w:val="22"/>
              </w:rPr>
              <w:t>осуществлять контроль состояния пациента</w:t>
            </w:r>
          </w:p>
          <w:p w14:paraId="173D8152" w14:textId="77777777" w:rsidR="00132148" w:rsidRPr="00A71F7D" w:rsidRDefault="00132148" w:rsidP="00132148">
            <w:pPr>
              <w:spacing w:after="13" w:line="259" w:lineRule="auto"/>
            </w:pPr>
            <w:r w:rsidRPr="00A71F7D">
              <w:rPr>
                <w:b/>
                <w:sz w:val="22"/>
              </w:rPr>
              <w:t xml:space="preserve">Практический опыт: </w:t>
            </w:r>
          </w:p>
          <w:p w14:paraId="4E85C46F" w14:textId="2D96D998" w:rsidR="00484D5C" w:rsidRPr="00951BD8" w:rsidRDefault="00132148" w:rsidP="00132148">
            <w:pPr>
              <w:widowControl w:val="0"/>
              <w:tabs>
                <w:tab w:val="left" w:pos="317"/>
              </w:tabs>
              <w:ind w:right="86"/>
              <w:rPr>
                <w:color w:val="000000"/>
                <w:lang w:bidi="ru-RU"/>
              </w:rPr>
            </w:pPr>
            <w:proofErr w:type="gramStart"/>
            <w:r w:rsidRPr="00A71F7D">
              <w:rPr>
                <w:sz w:val="22"/>
              </w:rPr>
              <w:t>‒</w:t>
            </w:r>
            <w:r w:rsidRPr="00A71F7D">
              <w:rPr>
                <w:rFonts w:ascii="Arial" w:eastAsia="Arial" w:hAnsi="Arial" w:cs="Arial"/>
                <w:sz w:val="22"/>
              </w:rPr>
              <w:t xml:space="preserve"> </w:t>
            </w:r>
            <w:r w:rsidRPr="00A71F7D">
              <w:rPr>
                <w:sz w:val="22"/>
              </w:rPr>
              <w:t>проведения контроля эффективности и безопасности проводимого лечения при оказании скорой медицинской помощи в экстренной и неотложной формах, в том чис</w:t>
            </w:r>
            <w:r>
              <w:rPr>
                <w:sz w:val="22"/>
              </w:rPr>
              <w:t>ле вне медицинской организации</w:t>
            </w:r>
            <w:proofErr w:type="gramEnd"/>
          </w:p>
        </w:tc>
        <w:tc>
          <w:tcPr>
            <w:tcW w:w="4438" w:type="dxa"/>
          </w:tcPr>
          <w:p w14:paraId="7CCDC0F2" w14:textId="0289A591" w:rsidR="00484D5C" w:rsidRPr="0043231F" w:rsidRDefault="00132148" w:rsidP="0043231F">
            <w:pPr>
              <w:widowControl w:val="0"/>
              <w:ind w:left="185" w:right="86"/>
              <w:rPr>
                <w:color w:val="000000"/>
                <w:lang w:bidi="ru-RU"/>
              </w:rPr>
            </w:pPr>
            <w:r>
              <w:rPr>
                <w:sz w:val="22"/>
              </w:rPr>
              <w:t>-</w:t>
            </w:r>
            <w:r w:rsidRPr="00A71F7D">
              <w:rPr>
                <w:sz w:val="22"/>
              </w:rPr>
              <w:t>правила и порядок проведения мониторинга состояния пациента при оказании медицинской помощи в экстренной форме, порядок передачи пациента бригаде</w:t>
            </w:r>
            <w:r>
              <w:rPr>
                <w:sz w:val="22"/>
              </w:rPr>
              <w:t xml:space="preserve"> скорой медицинской помощи</w:t>
            </w:r>
          </w:p>
        </w:tc>
      </w:tr>
    </w:tbl>
    <w:p w14:paraId="6FAB34C1" w14:textId="2EAB4C12" w:rsidR="00105EB9" w:rsidRDefault="00105EB9" w:rsidP="00105EB9">
      <w:pPr>
        <w:shd w:val="clear" w:color="auto" w:fill="FFFFFF"/>
        <w:spacing w:after="0" w:line="276" w:lineRule="auto"/>
        <w:ind w:firstLine="353"/>
        <w:jc w:val="both"/>
        <w:rPr>
          <w:rFonts w:ascii="Times New Roman" w:hAnsi="Times New Roman" w:cs="Times New Roman"/>
          <w:b/>
          <w:sz w:val="28"/>
          <w:szCs w:val="28"/>
        </w:rPr>
      </w:pPr>
    </w:p>
    <w:p w14:paraId="1C0FC7B7" w14:textId="77777777" w:rsidR="008B47A7" w:rsidRDefault="008B47A7" w:rsidP="008B47A7">
      <w:pPr>
        <w:spacing w:line="1" w:lineRule="exact"/>
      </w:pPr>
      <w:r>
        <w:br w:type="page"/>
      </w:r>
    </w:p>
    <w:p w14:paraId="0F724397" w14:textId="77777777" w:rsidR="008B47A7" w:rsidRPr="00935BBA" w:rsidRDefault="008B47A7" w:rsidP="00105EB9">
      <w:pPr>
        <w:shd w:val="clear" w:color="auto" w:fill="FFFFFF"/>
        <w:spacing w:after="0" w:line="276" w:lineRule="auto"/>
        <w:ind w:firstLine="353"/>
        <w:jc w:val="both"/>
        <w:rPr>
          <w:rFonts w:ascii="Times New Roman" w:hAnsi="Times New Roman" w:cs="Times New Roman"/>
          <w:b/>
          <w:sz w:val="28"/>
          <w:szCs w:val="28"/>
        </w:rPr>
      </w:pPr>
    </w:p>
    <w:p w14:paraId="1613BB7D" w14:textId="77777777" w:rsidR="00105EB9" w:rsidRPr="00935BBA" w:rsidRDefault="00105EB9" w:rsidP="00105EB9">
      <w:pPr>
        <w:shd w:val="clear" w:color="auto" w:fill="FFFFFF"/>
        <w:spacing w:after="0" w:line="276" w:lineRule="auto"/>
        <w:ind w:firstLine="709"/>
        <w:jc w:val="center"/>
        <w:rPr>
          <w:rFonts w:ascii="Times New Roman" w:hAnsi="Times New Roman" w:cs="Times New Roman"/>
          <w:b/>
          <w:bCs/>
          <w:sz w:val="28"/>
          <w:szCs w:val="28"/>
        </w:rPr>
      </w:pPr>
      <w:r w:rsidRPr="00935BBA">
        <w:rPr>
          <w:rFonts w:ascii="Times New Roman" w:hAnsi="Times New Roman" w:cs="Times New Roman"/>
          <w:b/>
          <w:bCs/>
          <w:sz w:val="28"/>
          <w:szCs w:val="28"/>
        </w:rPr>
        <w:t>2. СТРУКТУРА И СОДЕРЖАНИЕ УЧЕБНОЙ ДИСЦИПЛИНЫ</w:t>
      </w:r>
    </w:p>
    <w:p w14:paraId="0E0C6921" w14:textId="77777777" w:rsidR="00105EB9" w:rsidRPr="00935BBA" w:rsidRDefault="00105EB9" w:rsidP="00105EB9">
      <w:pPr>
        <w:shd w:val="clear" w:color="auto" w:fill="FFFFFF"/>
        <w:spacing w:after="0" w:line="276" w:lineRule="auto"/>
        <w:ind w:firstLine="709"/>
        <w:rPr>
          <w:rFonts w:ascii="Times New Roman" w:hAnsi="Times New Roman" w:cs="Times New Roman"/>
          <w:b/>
          <w:bCs/>
          <w:sz w:val="28"/>
          <w:szCs w:val="28"/>
        </w:rPr>
      </w:pPr>
      <w:r w:rsidRPr="00935BBA">
        <w:rPr>
          <w:rFonts w:ascii="Times New Roman" w:hAnsi="Times New Roman" w:cs="Times New Roman"/>
          <w:b/>
          <w:bCs/>
          <w:sz w:val="28"/>
          <w:szCs w:val="28"/>
        </w:rPr>
        <w:t>2.1. Объем учебной дисциплины и виды учебной работы</w:t>
      </w:r>
    </w:p>
    <w:p w14:paraId="0D29CBBE" w14:textId="77777777" w:rsidR="00105EB9" w:rsidRPr="00935BBA" w:rsidRDefault="00105EB9" w:rsidP="00105EB9">
      <w:pPr>
        <w:pStyle w:val="a6"/>
        <w:ind w:left="0"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5953"/>
        <w:gridCol w:w="1462"/>
      </w:tblGrid>
      <w:tr w:rsidR="00105EB9" w:rsidRPr="00935BBA" w14:paraId="6A517B5E" w14:textId="77777777" w:rsidTr="00CF33B7">
        <w:trPr>
          <w:trHeight w:val="576"/>
        </w:trPr>
        <w:tc>
          <w:tcPr>
            <w:tcW w:w="4236" w:type="pct"/>
            <w:gridSpan w:val="2"/>
            <w:shd w:val="clear" w:color="auto" w:fill="auto"/>
          </w:tcPr>
          <w:p w14:paraId="1779E6B5" w14:textId="77777777" w:rsidR="00105EB9" w:rsidRPr="00935BBA" w:rsidRDefault="00105EB9" w:rsidP="00370976">
            <w:pPr>
              <w:widowControl w:val="0"/>
              <w:tabs>
                <w:tab w:val="right" w:leader="underscore" w:pos="9639"/>
              </w:tabs>
              <w:spacing w:after="0"/>
              <w:jc w:val="center"/>
              <w:rPr>
                <w:rFonts w:ascii="Times New Roman" w:hAnsi="Times New Roman" w:cs="Times New Roman"/>
                <w:b/>
                <w:bCs/>
                <w:sz w:val="28"/>
                <w:szCs w:val="28"/>
              </w:rPr>
            </w:pPr>
            <w:r w:rsidRPr="00935BBA">
              <w:rPr>
                <w:rFonts w:ascii="Times New Roman" w:hAnsi="Times New Roman" w:cs="Times New Roman"/>
                <w:b/>
                <w:bCs/>
                <w:sz w:val="28"/>
                <w:szCs w:val="28"/>
              </w:rPr>
              <w:t>Вид учебной работы</w:t>
            </w:r>
          </w:p>
        </w:tc>
        <w:tc>
          <w:tcPr>
            <w:tcW w:w="764" w:type="pct"/>
            <w:shd w:val="clear" w:color="auto" w:fill="auto"/>
            <w:vAlign w:val="center"/>
          </w:tcPr>
          <w:p w14:paraId="3A946773" w14:textId="77777777" w:rsidR="00105EB9" w:rsidRPr="00935BBA" w:rsidRDefault="00105EB9" w:rsidP="00370976">
            <w:pPr>
              <w:pStyle w:val="Default"/>
              <w:jc w:val="center"/>
              <w:rPr>
                <w:sz w:val="28"/>
                <w:szCs w:val="28"/>
              </w:rPr>
            </w:pPr>
            <w:r w:rsidRPr="00935BBA">
              <w:rPr>
                <w:b/>
                <w:bCs/>
                <w:sz w:val="28"/>
                <w:szCs w:val="28"/>
              </w:rPr>
              <w:t xml:space="preserve">Объем часов </w:t>
            </w:r>
          </w:p>
        </w:tc>
      </w:tr>
      <w:tr w:rsidR="00105EB9" w:rsidRPr="00935BBA" w14:paraId="199C407F" w14:textId="77777777" w:rsidTr="00CF33B7">
        <w:trPr>
          <w:trHeight w:val="340"/>
        </w:trPr>
        <w:tc>
          <w:tcPr>
            <w:tcW w:w="4236" w:type="pct"/>
            <w:gridSpan w:val="2"/>
            <w:shd w:val="clear" w:color="auto" w:fill="auto"/>
            <w:vAlign w:val="center"/>
          </w:tcPr>
          <w:p w14:paraId="52F6C81F" w14:textId="77777777" w:rsidR="00105EB9" w:rsidRPr="00935BBA" w:rsidRDefault="00105EB9" w:rsidP="00370976">
            <w:pPr>
              <w:pStyle w:val="Default"/>
              <w:rPr>
                <w:b/>
                <w:sz w:val="28"/>
                <w:szCs w:val="28"/>
              </w:rPr>
            </w:pPr>
            <w:r w:rsidRPr="00935BBA">
              <w:rPr>
                <w:b/>
                <w:bCs/>
                <w:sz w:val="28"/>
                <w:szCs w:val="28"/>
              </w:rPr>
              <w:t xml:space="preserve">Объём образовательной программы учебной дисциплины, всего </w:t>
            </w:r>
          </w:p>
        </w:tc>
        <w:tc>
          <w:tcPr>
            <w:tcW w:w="764" w:type="pct"/>
            <w:shd w:val="clear" w:color="auto" w:fill="auto"/>
            <w:vAlign w:val="center"/>
          </w:tcPr>
          <w:p w14:paraId="60683A95" w14:textId="6F712F0F" w:rsidR="00105EB9" w:rsidRPr="00935BBA" w:rsidRDefault="005336D4" w:rsidP="002768A1">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36</w:t>
            </w:r>
          </w:p>
        </w:tc>
      </w:tr>
      <w:tr w:rsidR="00105EB9" w:rsidRPr="00935BBA" w14:paraId="4A3765B3" w14:textId="77777777" w:rsidTr="00CF33B7">
        <w:trPr>
          <w:trHeight w:val="340"/>
        </w:trPr>
        <w:tc>
          <w:tcPr>
            <w:tcW w:w="4236" w:type="pct"/>
            <w:gridSpan w:val="2"/>
            <w:shd w:val="clear" w:color="auto" w:fill="auto"/>
          </w:tcPr>
          <w:p w14:paraId="6275AFF7" w14:textId="77777777" w:rsidR="00105EB9" w:rsidRPr="00935BBA" w:rsidRDefault="00105EB9" w:rsidP="00370976">
            <w:pPr>
              <w:pStyle w:val="Default"/>
              <w:rPr>
                <w:bCs/>
                <w:sz w:val="28"/>
                <w:szCs w:val="28"/>
              </w:rPr>
            </w:pPr>
            <w:r w:rsidRPr="00935BBA">
              <w:rPr>
                <w:bCs/>
                <w:sz w:val="28"/>
                <w:szCs w:val="28"/>
              </w:rPr>
              <w:t xml:space="preserve">Объём работы </w:t>
            </w:r>
            <w:proofErr w:type="gramStart"/>
            <w:r w:rsidRPr="00935BBA">
              <w:rPr>
                <w:bCs/>
                <w:sz w:val="28"/>
                <w:szCs w:val="28"/>
              </w:rPr>
              <w:t>обучающихся</w:t>
            </w:r>
            <w:proofErr w:type="gramEnd"/>
            <w:r w:rsidRPr="00935BBA">
              <w:rPr>
                <w:bCs/>
                <w:sz w:val="28"/>
                <w:szCs w:val="28"/>
              </w:rPr>
              <w:t xml:space="preserve"> во взаимодействии </w:t>
            </w:r>
          </w:p>
          <w:p w14:paraId="57EC78A9" w14:textId="77777777" w:rsidR="00105EB9" w:rsidRPr="00935BBA" w:rsidRDefault="00105EB9" w:rsidP="00370976">
            <w:pPr>
              <w:pStyle w:val="Default"/>
              <w:rPr>
                <w:sz w:val="28"/>
                <w:szCs w:val="28"/>
              </w:rPr>
            </w:pPr>
            <w:r w:rsidRPr="00935BBA">
              <w:rPr>
                <w:bCs/>
                <w:sz w:val="28"/>
                <w:szCs w:val="28"/>
              </w:rPr>
              <w:t xml:space="preserve">с преподавателем, всего </w:t>
            </w:r>
          </w:p>
        </w:tc>
        <w:tc>
          <w:tcPr>
            <w:tcW w:w="764" w:type="pct"/>
            <w:shd w:val="clear" w:color="auto" w:fill="auto"/>
            <w:vAlign w:val="center"/>
          </w:tcPr>
          <w:p w14:paraId="25DDD4BF" w14:textId="164B96C7" w:rsidR="00105EB9" w:rsidRPr="00935BBA" w:rsidRDefault="005336D4" w:rsidP="00370976">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36</w:t>
            </w:r>
          </w:p>
        </w:tc>
      </w:tr>
      <w:tr w:rsidR="00CD398C" w:rsidRPr="00935BBA" w14:paraId="1DFBB730" w14:textId="77777777" w:rsidTr="00CD398C">
        <w:trPr>
          <w:trHeight w:val="560"/>
        </w:trPr>
        <w:tc>
          <w:tcPr>
            <w:tcW w:w="1126" w:type="pct"/>
            <w:vMerge w:val="restart"/>
            <w:shd w:val="clear" w:color="auto" w:fill="auto"/>
          </w:tcPr>
          <w:p w14:paraId="4A45545A" w14:textId="77777777" w:rsidR="00CD398C" w:rsidRPr="00935BBA" w:rsidRDefault="00CD398C" w:rsidP="00370976">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bCs/>
                <w:sz w:val="28"/>
                <w:szCs w:val="28"/>
              </w:rPr>
              <w:t>в том числе:</w:t>
            </w:r>
          </w:p>
        </w:tc>
        <w:tc>
          <w:tcPr>
            <w:tcW w:w="3110" w:type="pct"/>
            <w:shd w:val="clear" w:color="auto" w:fill="auto"/>
            <w:vAlign w:val="center"/>
          </w:tcPr>
          <w:p w14:paraId="60C1CFBE" w14:textId="6FC63F9A" w:rsidR="00CD398C" w:rsidRPr="00935BBA" w:rsidRDefault="00CD398C" w:rsidP="00370976">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bCs/>
                <w:sz w:val="28"/>
                <w:szCs w:val="28"/>
              </w:rPr>
              <w:t>практические занятия</w:t>
            </w:r>
          </w:p>
        </w:tc>
        <w:tc>
          <w:tcPr>
            <w:tcW w:w="764" w:type="pct"/>
            <w:shd w:val="clear" w:color="auto" w:fill="auto"/>
            <w:vAlign w:val="center"/>
          </w:tcPr>
          <w:p w14:paraId="064B9E11" w14:textId="7F481C17" w:rsidR="00CD398C" w:rsidRPr="00935BBA" w:rsidRDefault="005336D4" w:rsidP="00C46AA9">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36</w:t>
            </w:r>
          </w:p>
        </w:tc>
      </w:tr>
      <w:tr w:rsidR="00CF33B7" w:rsidRPr="00935BBA" w14:paraId="320BE725" w14:textId="77777777" w:rsidTr="00CF33B7">
        <w:trPr>
          <w:trHeight w:val="340"/>
        </w:trPr>
        <w:tc>
          <w:tcPr>
            <w:tcW w:w="1126" w:type="pct"/>
            <w:vMerge/>
            <w:tcBorders>
              <w:bottom w:val="single" w:sz="4" w:space="0" w:color="auto"/>
            </w:tcBorders>
          </w:tcPr>
          <w:p w14:paraId="18F61CB8" w14:textId="77777777" w:rsidR="00105EB9" w:rsidRPr="00935BBA" w:rsidRDefault="00105EB9" w:rsidP="00370976">
            <w:pPr>
              <w:widowControl w:val="0"/>
              <w:tabs>
                <w:tab w:val="right" w:leader="underscore" w:pos="9639"/>
              </w:tabs>
              <w:spacing w:after="0"/>
              <w:rPr>
                <w:rFonts w:ascii="Times New Roman" w:hAnsi="Times New Roman" w:cs="Times New Roman"/>
                <w:bCs/>
                <w:sz w:val="28"/>
                <w:szCs w:val="28"/>
              </w:rPr>
            </w:pPr>
          </w:p>
        </w:tc>
        <w:tc>
          <w:tcPr>
            <w:tcW w:w="3110" w:type="pct"/>
            <w:tcBorders>
              <w:bottom w:val="single" w:sz="4" w:space="0" w:color="auto"/>
            </w:tcBorders>
            <w:vAlign w:val="center"/>
          </w:tcPr>
          <w:p w14:paraId="34B889B3" w14:textId="790CCAB9" w:rsidR="00105EB9" w:rsidRPr="00935BBA" w:rsidRDefault="00CD398C" w:rsidP="00370976">
            <w:pPr>
              <w:widowControl w:val="0"/>
              <w:tabs>
                <w:tab w:val="right" w:leader="underscore" w:pos="9639"/>
              </w:tabs>
              <w:spacing w:after="0"/>
              <w:rPr>
                <w:rFonts w:ascii="Times New Roman" w:hAnsi="Times New Roman" w:cs="Times New Roman"/>
                <w:bCs/>
                <w:sz w:val="28"/>
                <w:szCs w:val="28"/>
              </w:rPr>
            </w:pPr>
            <w:r>
              <w:rPr>
                <w:rFonts w:ascii="Times New Roman" w:hAnsi="Times New Roman" w:cs="Times New Roman"/>
                <w:sz w:val="28"/>
                <w:szCs w:val="28"/>
              </w:rPr>
              <w:t>зачет с оценкой</w:t>
            </w:r>
          </w:p>
        </w:tc>
        <w:tc>
          <w:tcPr>
            <w:tcW w:w="764" w:type="pct"/>
            <w:tcBorders>
              <w:bottom w:val="single" w:sz="4" w:space="0" w:color="auto"/>
            </w:tcBorders>
            <w:vAlign w:val="center"/>
          </w:tcPr>
          <w:p w14:paraId="26875D1D" w14:textId="7317D142" w:rsidR="00105EB9" w:rsidRPr="00935BBA" w:rsidRDefault="005336D4" w:rsidP="00370976">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4</w:t>
            </w:r>
          </w:p>
        </w:tc>
      </w:tr>
    </w:tbl>
    <w:p w14:paraId="0DAF4678" w14:textId="77777777" w:rsidR="00105EB9" w:rsidRPr="00935BBA" w:rsidRDefault="00105EB9" w:rsidP="00105EB9">
      <w:pPr>
        <w:shd w:val="clear" w:color="auto" w:fill="FFFFFF"/>
        <w:spacing w:after="0" w:line="276" w:lineRule="auto"/>
        <w:ind w:firstLine="709"/>
        <w:rPr>
          <w:rFonts w:ascii="Times New Roman" w:hAnsi="Times New Roman" w:cs="Times New Roman"/>
          <w:sz w:val="28"/>
          <w:szCs w:val="28"/>
        </w:rPr>
      </w:pPr>
    </w:p>
    <w:p w14:paraId="182F1CC6" w14:textId="3E76874C" w:rsidR="00935BBA" w:rsidRPr="00935BBA" w:rsidRDefault="00935BBA" w:rsidP="00935BBA">
      <w:pPr>
        <w:shd w:val="clear" w:color="auto" w:fill="FFFFFF"/>
        <w:spacing w:line="276" w:lineRule="auto"/>
        <w:jc w:val="both"/>
        <w:rPr>
          <w:rFonts w:ascii="Times New Roman" w:hAnsi="Times New Roman" w:cs="Times New Roman"/>
          <w:b/>
          <w:sz w:val="28"/>
          <w:szCs w:val="28"/>
        </w:rPr>
      </w:pPr>
      <w:r w:rsidRPr="00935BBA">
        <w:rPr>
          <w:rFonts w:ascii="Times New Roman" w:hAnsi="Times New Roman" w:cs="Times New Roman"/>
          <w:b/>
          <w:sz w:val="28"/>
          <w:szCs w:val="28"/>
        </w:rPr>
        <w:t xml:space="preserve">1.2. </w:t>
      </w:r>
      <w:proofErr w:type="gramStart"/>
      <w:r w:rsidRPr="00935BBA">
        <w:rPr>
          <w:rFonts w:ascii="Times New Roman" w:hAnsi="Times New Roman" w:cs="Times New Roman"/>
          <w:b/>
          <w:sz w:val="28"/>
          <w:szCs w:val="28"/>
        </w:rPr>
        <w:t xml:space="preserve">Тематический план и содержание дисциплины </w:t>
      </w:r>
      <w:r w:rsidR="00CD398C">
        <w:rPr>
          <w:rFonts w:ascii="Times New Roman" w:hAnsi="Times New Roman" w:cs="Times New Roman"/>
          <w:b/>
          <w:sz w:val="28"/>
          <w:szCs w:val="28"/>
        </w:rPr>
        <w:t>«</w:t>
      </w:r>
      <w:r w:rsidR="005336D4" w:rsidRPr="005336D4">
        <w:rPr>
          <w:rFonts w:ascii="Times New Roman" w:hAnsi="Times New Roman" w:cs="Times New Roman"/>
          <w:b/>
          <w:sz w:val="28"/>
          <w:szCs w:val="28"/>
        </w:rPr>
        <w:t>Учебная практика по оказанию скорой медицинской помощи в экстренной и неотложной формах, в том числе вне медицинской организации</w:t>
      </w:r>
      <w:r w:rsidR="00CD398C">
        <w:rPr>
          <w:rFonts w:ascii="Times New Roman" w:hAnsi="Times New Roman" w:cs="Times New Roman"/>
          <w:b/>
          <w:sz w:val="28"/>
          <w:szCs w:val="28"/>
        </w:rPr>
        <w:t>»</w:t>
      </w:r>
      <w:proofErr w:type="gramEnd"/>
    </w:p>
    <w:tbl>
      <w:tblPr>
        <w:tblStyle w:val="a5"/>
        <w:tblW w:w="0" w:type="auto"/>
        <w:tblLook w:val="04A0" w:firstRow="1" w:lastRow="0" w:firstColumn="1" w:lastColumn="0" w:noHBand="0" w:noVBand="1"/>
      </w:tblPr>
      <w:tblGrid>
        <w:gridCol w:w="2547"/>
        <w:gridCol w:w="3071"/>
        <w:gridCol w:w="1036"/>
        <w:gridCol w:w="2690"/>
      </w:tblGrid>
      <w:tr w:rsidR="00935BBA" w:rsidRPr="00935BBA" w14:paraId="0CF60B0C" w14:textId="77777777" w:rsidTr="009F38CE">
        <w:tc>
          <w:tcPr>
            <w:tcW w:w="2547" w:type="dxa"/>
            <w:vAlign w:val="center"/>
          </w:tcPr>
          <w:p w14:paraId="626F8DBA" w14:textId="77777777" w:rsidR="00935BBA" w:rsidRPr="00935BBA" w:rsidRDefault="00935BBA" w:rsidP="00093DE3">
            <w:pPr>
              <w:spacing w:line="276" w:lineRule="auto"/>
              <w:jc w:val="center"/>
              <w:rPr>
                <w:sz w:val="28"/>
                <w:szCs w:val="28"/>
              </w:rPr>
            </w:pPr>
            <w:r w:rsidRPr="00935BBA">
              <w:rPr>
                <w:sz w:val="28"/>
                <w:szCs w:val="28"/>
              </w:rPr>
              <w:t>Наименование разделов и тем</w:t>
            </w:r>
          </w:p>
        </w:tc>
        <w:tc>
          <w:tcPr>
            <w:tcW w:w="3071" w:type="dxa"/>
            <w:vAlign w:val="center"/>
          </w:tcPr>
          <w:p w14:paraId="6C9D0271" w14:textId="77777777" w:rsidR="00935BBA" w:rsidRPr="00935BBA" w:rsidRDefault="00935BBA" w:rsidP="00093DE3">
            <w:pPr>
              <w:spacing w:line="276" w:lineRule="auto"/>
              <w:jc w:val="center"/>
              <w:rPr>
                <w:sz w:val="28"/>
                <w:szCs w:val="28"/>
              </w:rPr>
            </w:pPr>
            <w:r w:rsidRPr="00935BBA">
              <w:rPr>
                <w:sz w:val="28"/>
                <w:szCs w:val="28"/>
              </w:rPr>
              <w:t xml:space="preserve">Содержание учебного материала и формы организации деятельности </w:t>
            </w:r>
            <w:proofErr w:type="gramStart"/>
            <w:r w:rsidRPr="00935BBA">
              <w:rPr>
                <w:sz w:val="28"/>
                <w:szCs w:val="28"/>
              </w:rPr>
              <w:t>обучающихся</w:t>
            </w:r>
            <w:proofErr w:type="gramEnd"/>
          </w:p>
        </w:tc>
        <w:tc>
          <w:tcPr>
            <w:tcW w:w="1036" w:type="dxa"/>
            <w:vAlign w:val="center"/>
          </w:tcPr>
          <w:p w14:paraId="5E739C24" w14:textId="77777777" w:rsidR="00935BBA" w:rsidRPr="00935BBA" w:rsidRDefault="00935BBA" w:rsidP="00093DE3">
            <w:pPr>
              <w:spacing w:line="276" w:lineRule="auto"/>
              <w:jc w:val="center"/>
              <w:rPr>
                <w:sz w:val="28"/>
                <w:szCs w:val="28"/>
              </w:rPr>
            </w:pPr>
            <w:r w:rsidRPr="00935BBA">
              <w:rPr>
                <w:sz w:val="28"/>
                <w:szCs w:val="28"/>
              </w:rPr>
              <w:t>Объем в часах</w:t>
            </w:r>
          </w:p>
        </w:tc>
        <w:tc>
          <w:tcPr>
            <w:tcW w:w="2690" w:type="dxa"/>
            <w:vAlign w:val="center"/>
          </w:tcPr>
          <w:p w14:paraId="1439EAEC" w14:textId="77777777" w:rsidR="00935BBA" w:rsidRPr="00935BBA" w:rsidRDefault="00935BBA" w:rsidP="00093DE3">
            <w:pPr>
              <w:spacing w:line="276" w:lineRule="auto"/>
              <w:jc w:val="center"/>
              <w:rPr>
                <w:sz w:val="28"/>
                <w:szCs w:val="28"/>
              </w:rPr>
            </w:pPr>
            <w:r w:rsidRPr="00935BBA">
              <w:rPr>
                <w:sz w:val="28"/>
                <w:szCs w:val="28"/>
              </w:rPr>
              <w:t>Коды компетенций и личностных результатов, формированию которых способствует элемент программы</w:t>
            </w:r>
          </w:p>
        </w:tc>
      </w:tr>
      <w:tr w:rsidR="00935BBA" w:rsidRPr="00935BBA" w14:paraId="0470E933" w14:textId="77777777" w:rsidTr="009F38CE">
        <w:tc>
          <w:tcPr>
            <w:tcW w:w="2547" w:type="dxa"/>
            <w:vAlign w:val="center"/>
          </w:tcPr>
          <w:p w14:paraId="56127E62" w14:textId="77777777" w:rsidR="00935BBA" w:rsidRPr="00935BBA" w:rsidRDefault="00935BBA" w:rsidP="00370976">
            <w:pPr>
              <w:spacing w:line="276" w:lineRule="auto"/>
              <w:jc w:val="center"/>
              <w:rPr>
                <w:sz w:val="28"/>
                <w:szCs w:val="28"/>
              </w:rPr>
            </w:pPr>
            <w:r w:rsidRPr="00935BBA">
              <w:rPr>
                <w:sz w:val="28"/>
                <w:szCs w:val="28"/>
              </w:rPr>
              <w:t>1</w:t>
            </w:r>
          </w:p>
        </w:tc>
        <w:tc>
          <w:tcPr>
            <w:tcW w:w="3071" w:type="dxa"/>
            <w:vAlign w:val="center"/>
          </w:tcPr>
          <w:p w14:paraId="1E876A31" w14:textId="77777777" w:rsidR="00935BBA" w:rsidRPr="00935BBA" w:rsidRDefault="00935BBA" w:rsidP="00370976">
            <w:pPr>
              <w:spacing w:line="276" w:lineRule="auto"/>
              <w:jc w:val="center"/>
              <w:rPr>
                <w:sz w:val="28"/>
                <w:szCs w:val="28"/>
              </w:rPr>
            </w:pPr>
            <w:r w:rsidRPr="00935BBA">
              <w:rPr>
                <w:sz w:val="28"/>
                <w:szCs w:val="28"/>
              </w:rPr>
              <w:t>2</w:t>
            </w:r>
          </w:p>
        </w:tc>
        <w:tc>
          <w:tcPr>
            <w:tcW w:w="1036" w:type="dxa"/>
            <w:vAlign w:val="center"/>
          </w:tcPr>
          <w:p w14:paraId="4C01A58E" w14:textId="77777777" w:rsidR="00935BBA" w:rsidRPr="00935BBA" w:rsidRDefault="00935BBA" w:rsidP="00370976">
            <w:pPr>
              <w:spacing w:line="276" w:lineRule="auto"/>
              <w:jc w:val="center"/>
              <w:rPr>
                <w:sz w:val="28"/>
                <w:szCs w:val="28"/>
              </w:rPr>
            </w:pPr>
            <w:r w:rsidRPr="00935BBA">
              <w:rPr>
                <w:sz w:val="28"/>
                <w:szCs w:val="28"/>
              </w:rPr>
              <w:t>3</w:t>
            </w:r>
          </w:p>
        </w:tc>
        <w:tc>
          <w:tcPr>
            <w:tcW w:w="2690" w:type="dxa"/>
            <w:vAlign w:val="center"/>
          </w:tcPr>
          <w:p w14:paraId="7639048F" w14:textId="77777777" w:rsidR="00935BBA" w:rsidRPr="00935BBA" w:rsidRDefault="00935BBA" w:rsidP="00370976">
            <w:pPr>
              <w:spacing w:line="276" w:lineRule="auto"/>
              <w:jc w:val="center"/>
              <w:rPr>
                <w:sz w:val="28"/>
                <w:szCs w:val="28"/>
              </w:rPr>
            </w:pPr>
            <w:r w:rsidRPr="00935BBA">
              <w:rPr>
                <w:sz w:val="28"/>
                <w:szCs w:val="28"/>
              </w:rPr>
              <w:t>4</w:t>
            </w:r>
          </w:p>
        </w:tc>
      </w:tr>
      <w:tr w:rsidR="00CF702A" w:rsidRPr="00935BBA" w14:paraId="33C492F2" w14:textId="77777777" w:rsidTr="009F38CE">
        <w:tc>
          <w:tcPr>
            <w:tcW w:w="2547" w:type="dxa"/>
            <w:vMerge w:val="restart"/>
          </w:tcPr>
          <w:p w14:paraId="7AAEF7C1" w14:textId="7614775D" w:rsidR="00CF702A" w:rsidRPr="00935BBA" w:rsidRDefault="00CF702A" w:rsidP="00370976">
            <w:pPr>
              <w:spacing w:line="276" w:lineRule="auto"/>
              <w:jc w:val="both"/>
              <w:rPr>
                <w:b/>
                <w:sz w:val="28"/>
                <w:szCs w:val="28"/>
              </w:rPr>
            </w:pPr>
            <w:r>
              <w:rPr>
                <w:b/>
                <w:sz w:val="28"/>
                <w:szCs w:val="28"/>
              </w:rPr>
              <w:t>Раздел 1</w:t>
            </w:r>
          </w:p>
          <w:p w14:paraId="4EBF71E9" w14:textId="77777777" w:rsidR="00CF702A" w:rsidRDefault="00CF702A" w:rsidP="00370976">
            <w:pPr>
              <w:spacing w:line="276" w:lineRule="auto"/>
              <w:jc w:val="both"/>
              <w:rPr>
                <w:rFonts w:eastAsia="Arial Unicode MS"/>
                <w:sz w:val="24"/>
                <w:szCs w:val="24"/>
              </w:rPr>
            </w:pPr>
            <w:r>
              <w:rPr>
                <w:rFonts w:eastAsia="Arial Unicode MS"/>
                <w:sz w:val="24"/>
                <w:szCs w:val="24"/>
              </w:rPr>
              <w:t>О</w:t>
            </w:r>
            <w:r w:rsidRPr="005A64D5">
              <w:rPr>
                <w:rFonts w:eastAsia="Arial Unicode MS"/>
                <w:sz w:val="24"/>
                <w:szCs w:val="24"/>
              </w:rPr>
              <w:t>беспечени</w:t>
            </w:r>
            <w:r>
              <w:rPr>
                <w:rFonts w:eastAsia="Arial Unicode MS"/>
                <w:sz w:val="24"/>
                <w:szCs w:val="24"/>
              </w:rPr>
              <w:t>е</w:t>
            </w:r>
            <w:r w:rsidRPr="005A64D5">
              <w:rPr>
                <w:rFonts w:eastAsia="Arial Unicode MS"/>
                <w:sz w:val="24"/>
                <w:szCs w:val="24"/>
              </w:rPr>
              <w:t xml:space="preserve"> анестезиологического пособия при проведении медицинских вмешательств</w:t>
            </w:r>
          </w:p>
          <w:p w14:paraId="080B59C7" w14:textId="77777777" w:rsidR="001A73A4" w:rsidRDefault="001A73A4" w:rsidP="00370976">
            <w:pPr>
              <w:spacing w:line="276" w:lineRule="auto"/>
              <w:jc w:val="both"/>
              <w:rPr>
                <w:rFonts w:eastAsia="Arial Unicode MS"/>
                <w:sz w:val="24"/>
                <w:szCs w:val="24"/>
              </w:rPr>
            </w:pPr>
            <w:r>
              <w:rPr>
                <w:rFonts w:eastAsia="Arial Unicode MS"/>
                <w:sz w:val="24"/>
                <w:szCs w:val="24"/>
              </w:rPr>
              <w:t>Темы:</w:t>
            </w:r>
          </w:p>
          <w:p w14:paraId="2E2FE238" w14:textId="77777777" w:rsidR="001A73A4" w:rsidRPr="001A73A4" w:rsidRDefault="001A73A4" w:rsidP="001A73A4">
            <w:pPr>
              <w:spacing w:line="276" w:lineRule="auto"/>
              <w:rPr>
                <w:sz w:val="24"/>
                <w:szCs w:val="24"/>
              </w:rPr>
            </w:pPr>
            <w:r w:rsidRPr="001A73A4">
              <w:rPr>
                <w:sz w:val="24"/>
                <w:szCs w:val="24"/>
              </w:rPr>
              <w:t>1. Приказы, регламентирующие деятельность.</w:t>
            </w:r>
          </w:p>
          <w:p w14:paraId="64688590" w14:textId="77777777" w:rsidR="001A73A4" w:rsidRPr="001A73A4" w:rsidRDefault="001A73A4" w:rsidP="001A73A4">
            <w:pPr>
              <w:spacing w:line="276" w:lineRule="auto"/>
              <w:rPr>
                <w:sz w:val="24"/>
                <w:szCs w:val="24"/>
              </w:rPr>
            </w:pPr>
            <w:r w:rsidRPr="001A73A4">
              <w:rPr>
                <w:sz w:val="24"/>
                <w:szCs w:val="24"/>
              </w:rPr>
              <w:t>2. Техника безопасности.</w:t>
            </w:r>
          </w:p>
          <w:p w14:paraId="2B92B808" w14:textId="77777777" w:rsidR="001A73A4" w:rsidRPr="001A73A4" w:rsidRDefault="001A73A4" w:rsidP="001A73A4">
            <w:pPr>
              <w:spacing w:line="276" w:lineRule="auto"/>
              <w:rPr>
                <w:sz w:val="24"/>
                <w:szCs w:val="24"/>
              </w:rPr>
            </w:pPr>
            <w:r w:rsidRPr="001A73A4">
              <w:rPr>
                <w:sz w:val="24"/>
                <w:szCs w:val="24"/>
              </w:rPr>
              <w:t>3. Мониторинг в операционной.</w:t>
            </w:r>
          </w:p>
          <w:p w14:paraId="124FB672" w14:textId="77777777" w:rsidR="001A73A4" w:rsidRPr="001A73A4" w:rsidRDefault="001A73A4" w:rsidP="001A73A4">
            <w:pPr>
              <w:spacing w:line="276" w:lineRule="auto"/>
              <w:rPr>
                <w:sz w:val="24"/>
                <w:szCs w:val="24"/>
              </w:rPr>
            </w:pPr>
            <w:r w:rsidRPr="001A73A4">
              <w:rPr>
                <w:sz w:val="24"/>
                <w:szCs w:val="24"/>
              </w:rPr>
              <w:t>4. Виды анестезии.</w:t>
            </w:r>
          </w:p>
          <w:p w14:paraId="2563AA17" w14:textId="5BEF3B86" w:rsidR="001A73A4" w:rsidRPr="00935BBA" w:rsidRDefault="001A73A4" w:rsidP="001A73A4">
            <w:pPr>
              <w:spacing w:line="276" w:lineRule="auto"/>
              <w:rPr>
                <w:sz w:val="28"/>
                <w:szCs w:val="28"/>
              </w:rPr>
            </w:pPr>
            <w:r w:rsidRPr="001A73A4">
              <w:rPr>
                <w:sz w:val="24"/>
                <w:szCs w:val="24"/>
              </w:rPr>
              <w:t>5. Осложнения</w:t>
            </w:r>
            <w:r>
              <w:rPr>
                <w:sz w:val="28"/>
                <w:szCs w:val="28"/>
              </w:rPr>
              <w:t xml:space="preserve"> </w:t>
            </w:r>
          </w:p>
        </w:tc>
        <w:tc>
          <w:tcPr>
            <w:tcW w:w="3071" w:type="dxa"/>
          </w:tcPr>
          <w:p w14:paraId="7B80FB4F" w14:textId="77777777" w:rsidR="00CF702A" w:rsidRPr="00935BBA" w:rsidRDefault="00CF702A" w:rsidP="00370976">
            <w:pPr>
              <w:spacing w:line="276" w:lineRule="auto"/>
              <w:jc w:val="both"/>
              <w:rPr>
                <w:sz w:val="28"/>
                <w:szCs w:val="28"/>
              </w:rPr>
            </w:pPr>
            <w:r w:rsidRPr="00935BBA">
              <w:rPr>
                <w:b/>
                <w:sz w:val="28"/>
                <w:szCs w:val="28"/>
              </w:rPr>
              <w:t xml:space="preserve">Содержание учебного материала </w:t>
            </w:r>
          </w:p>
        </w:tc>
        <w:tc>
          <w:tcPr>
            <w:tcW w:w="1036" w:type="dxa"/>
          </w:tcPr>
          <w:p w14:paraId="1E36066E" w14:textId="155ED847" w:rsidR="00CF702A" w:rsidRPr="00382B31" w:rsidRDefault="005336D4" w:rsidP="00382B31">
            <w:pPr>
              <w:spacing w:line="276" w:lineRule="auto"/>
              <w:jc w:val="center"/>
              <w:rPr>
                <w:b/>
                <w:bCs/>
                <w:sz w:val="28"/>
                <w:szCs w:val="28"/>
              </w:rPr>
            </w:pPr>
            <w:r>
              <w:rPr>
                <w:b/>
                <w:bCs/>
                <w:sz w:val="28"/>
                <w:szCs w:val="28"/>
              </w:rPr>
              <w:t>12</w:t>
            </w:r>
          </w:p>
        </w:tc>
        <w:tc>
          <w:tcPr>
            <w:tcW w:w="2690" w:type="dxa"/>
            <w:vMerge w:val="restart"/>
          </w:tcPr>
          <w:p w14:paraId="142D9547" w14:textId="3893C894" w:rsidR="00CF702A" w:rsidRPr="00935BBA" w:rsidRDefault="00CF702A" w:rsidP="0058570B">
            <w:pPr>
              <w:spacing w:line="276" w:lineRule="auto"/>
              <w:jc w:val="center"/>
              <w:rPr>
                <w:sz w:val="28"/>
                <w:szCs w:val="28"/>
              </w:rPr>
            </w:pPr>
            <w:proofErr w:type="gramStart"/>
            <w:r>
              <w:rPr>
                <w:sz w:val="28"/>
                <w:szCs w:val="28"/>
              </w:rPr>
              <w:t>ОК</w:t>
            </w:r>
            <w:proofErr w:type="gramEnd"/>
            <w:r>
              <w:rPr>
                <w:sz w:val="28"/>
                <w:szCs w:val="28"/>
              </w:rPr>
              <w:t xml:space="preserve"> 01, ОК 02, ОК 04,</w:t>
            </w:r>
            <w:r w:rsidRPr="00935BBA">
              <w:rPr>
                <w:sz w:val="28"/>
                <w:szCs w:val="28"/>
              </w:rPr>
              <w:t xml:space="preserve"> ОК 05, ОК 09</w:t>
            </w:r>
            <w:r>
              <w:rPr>
                <w:sz w:val="28"/>
                <w:szCs w:val="28"/>
              </w:rPr>
              <w:t>, ПК 5.1., ПК 5.2, ПК 5.3.</w:t>
            </w:r>
          </w:p>
        </w:tc>
      </w:tr>
      <w:tr w:rsidR="00AE387F" w:rsidRPr="00935BBA" w14:paraId="04AD0395" w14:textId="77777777" w:rsidTr="0013610D">
        <w:trPr>
          <w:trHeight w:val="751"/>
        </w:trPr>
        <w:tc>
          <w:tcPr>
            <w:tcW w:w="2547" w:type="dxa"/>
            <w:vMerge/>
          </w:tcPr>
          <w:p w14:paraId="174612B3" w14:textId="77777777" w:rsidR="00AE387F" w:rsidRPr="00935BBA" w:rsidRDefault="00AE387F" w:rsidP="00CF702A">
            <w:pPr>
              <w:spacing w:line="276" w:lineRule="auto"/>
              <w:jc w:val="both"/>
              <w:rPr>
                <w:sz w:val="28"/>
                <w:szCs w:val="28"/>
              </w:rPr>
            </w:pPr>
          </w:p>
        </w:tc>
        <w:tc>
          <w:tcPr>
            <w:tcW w:w="3071" w:type="dxa"/>
            <w:vMerge w:val="restart"/>
          </w:tcPr>
          <w:p w14:paraId="0F7A0C55" w14:textId="77777777" w:rsidR="00AE387F" w:rsidRPr="001A73A4" w:rsidRDefault="00AE387F" w:rsidP="001A73A4">
            <w:pPr>
              <w:spacing w:line="276" w:lineRule="auto"/>
              <w:jc w:val="both"/>
              <w:rPr>
                <w:b/>
                <w:bCs/>
                <w:sz w:val="24"/>
                <w:szCs w:val="24"/>
              </w:rPr>
            </w:pPr>
            <w:r>
              <w:rPr>
                <w:b/>
                <w:bCs/>
                <w:sz w:val="24"/>
                <w:szCs w:val="24"/>
              </w:rPr>
              <w:t>Практические занятия</w:t>
            </w:r>
          </w:p>
          <w:p w14:paraId="5837DE30" w14:textId="7730ABFD" w:rsidR="005336D4" w:rsidRPr="002E3C2E" w:rsidRDefault="00AE387F" w:rsidP="005336D4">
            <w:pPr>
              <w:spacing w:line="276" w:lineRule="auto"/>
              <w:jc w:val="both"/>
              <w:rPr>
                <w:sz w:val="24"/>
                <w:szCs w:val="24"/>
              </w:rPr>
            </w:pPr>
            <w:r w:rsidRPr="002E3C2E">
              <w:rPr>
                <w:sz w:val="24"/>
                <w:szCs w:val="24"/>
              </w:rPr>
              <w:t xml:space="preserve">Правила техники безопасности в операционной. Наркозные аппараты, устройство, основные узлы, принцип работы, подготовка к работе, обработка. Мониторинг витальных функций (артериальное давление (инвазивное, </w:t>
            </w:r>
            <w:proofErr w:type="spellStart"/>
            <w:r w:rsidRPr="002E3C2E">
              <w:rPr>
                <w:sz w:val="24"/>
                <w:szCs w:val="24"/>
              </w:rPr>
              <w:t>неинвазивное</w:t>
            </w:r>
            <w:proofErr w:type="spellEnd"/>
            <w:r w:rsidRPr="002E3C2E">
              <w:rPr>
                <w:sz w:val="24"/>
                <w:szCs w:val="24"/>
              </w:rPr>
              <w:t xml:space="preserve">), </w:t>
            </w:r>
            <w:proofErr w:type="spellStart"/>
            <w:r w:rsidRPr="002E3C2E">
              <w:rPr>
                <w:sz w:val="24"/>
                <w:szCs w:val="24"/>
              </w:rPr>
              <w:t>пульсоксиметрия</w:t>
            </w:r>
            <w:proofErr w:type="spellEnd"/>
            <w:r w:rsidRPr="002E3C2E">
              <w:rPr>
                <w:sz w:val="24"/>
                <w:szCs w:val="24"/>
              </w:rPr>
              <w:t xml:space="preserve">, </w:t>
            </w:r>
            <w:proofErr w:type="spellStart"/>
            <w:r w:rsidRPr="002E3C2E">
              <w:rPr>
                <w:sz w:val="24"/>
                <w:szCs w:val="24"/>
              </w:rPr>
              <w:t>капнометрия</w:t>
            </w:r>
            <w:proofErr w:type="spellEnd"/>
            <w:r w:rsidRPr="002E3C2E">
              <w:rPr>
                <w:sz w:val="24"/>
                <w:szCs w:val="24"/>
              </w:rPr>
              <w:t xml:space="preserve">, частоты </w:t>
            </w:r>
            <w:r w:rsidRPr="002E3C2E">
              <w:rPr>
                <w:sz w:val="24"/>
                <w:szCs w:val="24"/>
              </w:rPr>
              <w:lastRenderedPageBreak/>
              <w:t xml:space="preserve">респираторных циклов, термометрия, электрическая активность сердца), газообмена, оценка глубины анестезии, </w:t>
            </w:r>
            <w:proofErr w:type="gramStart"/>
            <w:r w:rsidRPr="002E3C2E">
              <w:rPr>
                <w:sz w:val="24"/>
                <w:szCs w:val="24"/>
              </w:rPr>
              <w:t>нейро-мышечного</w:t>
            </w:r>
            <w:proofErr w:type="gramEnd"/>
            <w:r w:rsidRPr="002E3C2E">
              <w:rPr>
                <w:sz w:val="24"/>
                <w:szCs w:val="24"/>
              </w:rPr>
              <w:t xml:space="preserve"> блока. Подключение пациента к мониторным системам. </w:t>
            </w:r>
          </w:p>
          <w:p w14:paraId="76482D1F" w14:textId="2142FA21" w:rsidR="00AE387F" w:rsidRPr="00935BBA" w:rsidRDefault="00AE387F" w:rsidP="001A73A4">
            <w:pPr>
              <w:spacing w:line="276" w:lineRule="auto"/>
              <w:jc w:val="both"/>
              <w:rPr>
                <w:sz w:val="28"/>
                <w:szCs w:val="28"/>
              </w:rPr>
            </w:pPr>
            <w:r w:rsidRPr="002E3C2E">
              <w:rPr>
                <w:sz w:val="24"/>
                <w:szCs w:val="24"/>
              </w:rPr>
              <w:t xml:space="preserve">Подключение пациента к мониторным системам. Особенности мониторинга в условиях различных видов анестезии. Виды анестезиологического пособия (ингаляционная, тотальная внутривенная, комбинированная, сочетанная анестезия, </w:t>
            </w:r>
            <w:proofErr w:type="spellStart"/>
            <w:r w:rsidRPr="002E3C2E">
              <w:rPr>
                <w:sz w:val="24"/>
                <w:szCs w:val="24"/>
              </w:rPr>
              <w:t>нейроаксиальные</w:t>
            </w:r>
            <w:proofErr w:type="spellEnd"/>
            <w:r w:rsidRPr="002E3C2E">
              <w:rPr>
                <w:sz w:val="24"/>
                <w:szCs w:val="24"/>
              </w:rPr>
              <w:t xml:space="preserve"> и проводниковые методы аналгезии). Медицинские показания и медицинские противопоказания к выбору различных видов анестезиологического пособия. Нормальная и патологическая </w:t>
            </w:r>
            <w:proofErr w:type="gramStart"/>
            <w:r w:rsidRPr="002E3C2E">
              <w:rPr>
                <w:sz w:val="24"/>
                <w:szCs w:val="24"/>
              </w:rPr>
              <w:t>анатомия</w:t>
            </w:r>
            <w:proofErr w:type="gramEnd"/>
            <w:r w:rsidRPr="002E3C2E">
              <w:rPr>
                <w:sz w:val="24"/>
                <w:szCs w:val="24"/>
              </w:rPr>
              <w:t xml:space="preserve"> и физиология нервной, эндокринной, дыхательной, сердечно-сосудистой, пищеварительной систем, водно-электролитного баланса, кислотно-щелочного состояния, системы крови. Клиническая картина, функциональная и лабораторная диагностика острых нарушений жизненно важных функций организма (анафилаксия, бронхоспазм, ларингоспазм, напряженный пневмоторакс, обструкция </w:t>
            </w:r>
            <w:r w:rsidRPr="002E3C2E">
              <w:rPr>
                <w:sz w:val="24"/>
                <w:szCs w:val="24"/>
              </w:rPr>
              <w:lastRenderedPageBreak/>
              <w:t xml:space="preserve">(перегиб) </w:t>
            </w:r>
            <w:proofErr w:type="spellStart"/>
            <w:r w:rsidRPr="002E3C2E">
              <w:rPr>
                <w:sz w:val="24"/>
                <w:szCs w:val="24"/>
              </w:rPr>
              <w:t>интубационной</w:t>
            </w:r>
            <w:proofErr w:type="spellEnd"/>
            <w:r w:rsidRPr="002E3C2E">
              <w:rPr>
                <w:sz w:val="24"/>
                <w:szCs w:val="24"/>
              </w:rPr>
              <w:t xml:space="preserve"> трубки, </w:t>
            </w:r>
            <w:proofErr w:type="spellStart"/>
            <w:r w:rsidRPr="002E3C2E">
              <w:rPr>
                <w:sz w:val="24"/>
                <w:szCs w:val="24"/>
              </w:rPr>
              <w:t>периоперационные</w:t>
            </w:r>
            <w:proofErr w:type="spellEnd"/>
            <w:r w:rsidRPr="002E3C2E">
              <w:rPr>
                <w:sz w:val="24"/>
                <w:szCs w:val="24"/>
              </w:rPr>
              <w:t xml:space="preserve"> гемодинамические инциденты: </w:t>
            </w:r>
            <w:proofErr w:type="spellStart"/>
            <w:r w:rsidRPr="002E3C2E">
              <w:rPr>
                <w:sz w:val="24"/>
                <w:szCs w:val="24"/>
              </w:rPr>
              <w:t>интраоперационный</w:t>
            </w:r>
            <w:proofErr w:type="spellEnd"/>
            <w:r w:rsidRPr="002E3C2E">
              <w:rPr>
                <w:sz w:val="24"/>
                <w:szCs w:val="24"/>
              </w:rPr>
              <w:t xml:space="preserve"> инфаркт миокарда, </w:t>
            </w:r>
            <w:proofErr w:type="spellStart"/>
            <w:r w:rsidRPr="002E3C2E">
              <w:rPr>
                <w:sz w:val="24"/>
                <w:szCs w:val="24"/>
              </w:rPr>
              <w:t>гиповолемический</w:t>
            </w:r>
            <w:proofErr w:type="spellEnd"/>
            <w:r w:rsidRPr="002E3C2E">
              <w:rPr>
                <w:sz w:val="24"/>
                <w:szCs w:val="24"/>
              </w:rPr>
              <w:t xml:space="preserve">, кардиогенный, обструктивный, дистрибутивный шок). Особенности возникновения и развития осложнений анестезиологического пособия. Виды и технологии укладывания пациента на операционном столе. Принципы профилактики и лечения основных осложнений анестезиологического пособия. </w:t>
            </w:r>
            <w:proofErr w:type="spellStart"/>
            <w:r w:rsidRPr="002E3C2E">
              <w:rPr>
                <w:sz w:val="24"/>
                <w:szCs w:val="24"/>
              </w:rPr>
              <w:t>Ассистенция</w:t>
            </w:r>
            <w:proofErr w:type="spellEnd"/>
            <w:r w:rsidRPr="002E3C2E">
              <w:rPr>
                <w:sz w:val="24"/>
                <w:szCs w:val="24"/>
              </w:rPr>
              <w:t xml:space="preserve"> анестезиологу-реаниматологу при выполнении: пункции и катетеризации эпидурального и спинального пространства, блокады нервных стволов и сплетений, </w:t>
            </w:r>
            <w:proofErr w:type="spellStart"/>
            <w:r w:rsidRPr="002E3C2E">
              <w:rPr>
                <w:sz w:val="24"/>
                <w:szCs w:val="24"/>
              </w:rPr>
              <w:t>трахеостомии</w:t>
            </w:r>
            <w:proofErr w:type="spellEnd"/>
            <w:r w:rsidRPr="002E3C2E">
              <w:rPr>
                <w:sz w:val="24"/>
                <w:szCs w:val="24"/>
              </w:rPr>
              <w:t xml:space="preserve">, смене </w:t>
            </w:r>
            <w:proofErr w:type="spellStart"/>
            <w:r w:rsidRPr="002E3C2E">
              <w:rPr>
                <w:sz w:val="24"/>
                <w:szCs w:val="24"/>
              </w:rPr>
              <w:t>трахеостомической</w:t>
            </w:r>
            <w:proofErr w:type="spellEnd"/>
            <w:r w:rsidRPr="002E3C2E">
              <w:rPr>
                <w:sz w:val="24"/>
                <w:szCs w:val="24"/>
              </w:rPr>
              <w:t xml:space="preserve"> трубки, закрытии </w:t>
            </w:r>
            <w:proofErr w:type="spellStart"/>
            <w:r w:rsidRPr="002E3C2E">
              <w:rPr>
                <w:sz w:val="24"/>
                <w:szCs w:val="24"/>
              </w:rPr>
              <w:t>трахеостомы</w:t>
            </w:r>
            <w:proofErr w:type="spellEnd"/>
            <w:r w:rsidRPr="002E3C2E">
              <w:rPr>
                <w:sz w:val="24"/>
                <w:szCs w:val="24"/>
              </w:rPr>
              <w:t xml:space="preserve">, </w:t>
            </w:r>
            <w:proofErr w:type="spellStart"/>
            <w:r w:rsidRPr="002E3C2E">
              <w:rPr>
                <w:sz w:val="24"/>
                <w:szCs w:val="24"/>
              </w:rPr>
              <w:t>коникотомии</w:t>
            </w:r>
            <w:proofErr w:type="spellEnd"/>
            <w:r w:rsidRPr="002E3C2E">
              <w:rPr>
                <w:sz w:val="24"/>
                <w:szCs w:val="24"/>
              </w:rPr>
              <w:t xml:space="preserve">, интубации трахеи и санации трахеобронхиального дерева, </w:t>
            </w:r>
            <w:proofErr w:type="spellStart"/>
            <w:r w:rsidRPr="002E3C2E">
              <w:rPr>
                <w:sz w:val="24"/>
                <w:szCs w:val="24"/>
              </w:rPr>
              <w:t>эндотрахеальном</w:t>
            </w:r>
            <w:proofErr w:type="spellEnd"/>
            <w:r w:rsidRPr="002E3C2E">
              <w:rPr>
                <w:sz w:val="24"/>
                <w:szCs w:val="24"/>
              </w:rPr>
              <w:t xml:space="preserve"> введении лекарственных препаратов, пункции и катетеризации центральных вен</w:t>
            </w:r>
            <w:proofErr w:type="gramStart"/>
            <w:r w:rsidRPr="002E3C2E">
              <w:rPr>
                <w:sz w:val="24"/>
                <w:szCs w:val="24"/>
              </w:rPr>
              <w:t>;-</w:t>
            </w:r>
            <w:proofErr w:type="gramEnd"/>
            <w:r w:rsidRPr="002E3C2E">
              <w:rPr>
                <w:sz w:val="24"/>
                <w:szCs w:val="24"/>
              </w:rPr>
              <w:t xml:space="preserve">пункции и катетеризации артерий, плевральной пункции. Применять стандартные технологии сестринских </w:t>
            </w:r>
            <w:r w:rsidRPr="002E3C2E">
              <w:rPr>
                <w:sz w:val="24"/>
                <w:szCs w:val="24"/>
              </w:rPr>
              <w:lastRenderedPageBreak/>
              <w:t>манипуляций и процедур при проведении анестезиологического пособия: пункцию и катетеризацию периферической вены, катетеризацию мочевого пузыря</w:t>
            </w:r>
          </w:p>
        </w:tc>
        <w:tc>
          <w:tcPr>
            <w:tcW w:w="1036" w:type="dxa"/>
          </w:tcPr>
          <w:p w14:paraId="49F80522" w14:textId="24080578" w:rsidR="00AE387F" w:rsidRPr="00935BBA" w:rsidRDefault="005336D4" w:rsidP="00CF702A">
            <w:pPr>
              <w:spacing w:line="276" w:lineRule="auto"/>
              <w:jc w:val="center"/>
              <w:rPr>
                <w:sz w:val="28"/>
                <w:szCs w:val="28"/>
              </w:rPr>
            </w:pPr>
            <w:r>
              <w:rPr>
                <w:sz w:val="28"/>
                <w:szCs w:val="28"/>
              </w:rPr>
              <w:lastRenderedPageBreak/>
              <w:t>12</w:t>
            </w:r>
          </w:p>
        </w:tc>
        <w:tc>
          <w:tcPr>
            <w:tcW w:w="2690" w:type="dxa"/>
            <w:vMerge/>
          </w:tcPr>
          <w:p w14:paraId="4AE9C164" w14:textId="77777777" w:rsidR="00AE387F" w:rsidRPr="00935BBA" w:rsidRDefault="00AE387F" w:rsidP="00CF702A">
            <w:pPr>
              <w:spacing w:line="276" w:lineRule="auto"/>
              <w:jc w:val="both"/>
              <w:rPr>
                <w:sz w:val="28"/>
                <w:szCs w:val="28"/>
              </w:rPr>
            </w:pPr>
          </w:p>
        </w:tc>
      </w:tr>
      <w:tr w:rsidR="00AE387F" w:rsidRPr="00935BBA" w14:paraId="00453D4E" w14:textId="77777777" w:rsidTr="009F38CE">
        <w:tc>
          <w:tcPr>
            <w:tcW w:w="2547" w:type="dxa"/>
            <w:vMerge/>
          </w:tcPr>
          <w:p w14:paraId="4C685ED7" w14:textId="77777777" w:rsidR="00AE387F" w:rsidRPr="00935BBA" w:rsidRDefault="00AE387F" w:rsidP="001A73A4">
            <w:pPr>
              <w:spacing w:line="276" w:lineRule="auto"/>
              <w:jc w:val="both"/>
              <w:rPr>
                <w:sz w:val="28"/>
                <w:szCs w:val="28"/>
              </w:rPr>
            </w:pPr>
          </w:p>
        </w:tc>
        <w:tc>
          <w:tcPr>
            <w:tcW w:w="3071" w:type="dxa"/>
            <w:vMerge/>
          </w:tcPr>
          <w:p w14:paraId="5B0B4774" w14:textId="46E7EEE7" w:rsidR="00AE387F" w:rsidRPr="00935BBA" w:rsidRDefault="00AE387F" w:rsidP="001A73A4">
            <w:pPr>
              <w:spacing w:line="276" w:lineRule="auto"/>
              <w:jc w:val="both"/>
              <w:rPr>
                <w:b/>
                <w:sz w:val="28"/>
                <w:szCs w:val="28"/>
              </w:rPr>
            </w:pPr>
          </w:p>
        </w:tc>
        <w:tc>
          <w:tcPr>
            <w:tcW w:w="1036" w:type="dxa"/>
          </w:tcPr>
          <w:p w14:paraId="5AC115D0" w14:textId="6566042F" w:rsidR="00AE387F" w:rsidRPr="00935BBA" w:rsidRDefault="00AE387F" w:rsidP="001A73A4">
            <w:pPr>
              <w:spacing w:line="276" w:lineRule="auto"/>
              <w:jc w:val="center"/>
              <w:rPr>
                <w:sz w:val="28"/>
                <w:szCs w:val="28"/>
              </w:rPr>
            </w:pPr>
          </w:p>
        </w:tc>
        <w:tc>
          <w:tcPr>
            <w:tcW w:w="2690" w:type="dxa"/>
            <w:vMerge/>
          </w:tcPr>
          <w:p w14:paraId="3C6EC340" w14:textId="77777777" w:rsidR="00AE387F" w:rsidRPr="00935BBA" w:rsidRDefault="00AE387F" w:rsidP="001A73A4">
            <w:pPr>
              <w:spacing w:line="276" w:lineRule="auto"/>
              <w:jc w:val="both"/>
              <w:rPr>
                <w:sz w:val="28"/>
                <w:szCs w:val="28"/>
              </w:rPr>
            </w:pPr>
          </w:p>
        </w:tc>
      </w:tr>
      <w:tr w:rsidR="0063099D" w:rsidRPr="00935BBA" w14:paraId="16DE63E8" w14:textId="77777777" w:rsidTr="009F38CE">
        <w:tc>
          <w:tcPr>
            <w:tcW w:w="2547" w:type="dxa"/>
            <w:vMerge w:val="restart"/>
          </w:tcPr>
          <w:p w14:paraId="0A611946" w14:textId="7F1E9511" w:rsidR="0063099D" w:rsidRPr="00935BBA" w:rsidRDefault="009F38CE" w:rsidP="001A73A4">
            <w:pPr>
              <w:spacing w:line="276" w:lineRule="auto"/>
              <w:jc w:val="both"/>
              <w:rPr>
                <w:sz w:val="28"/>
                <w:szCs w:val="28"/>
              </w:rPr>
            </w:pPr>
            <w:r>
              <w:rPr>
                <w:b/>
                <w:sz w:val="28"/>
                <w:szCs w:val="28"/>
              </w:rPr>
              <w:lastRenderedPageBreak/>
              <w:t>Раздел</w:t>
            </w:r>
            <w:r w:rsidR="0063099D" w:rsidRPr="00935BBA">
              <w:rPr>
                <w:b/>
                <w:sz w:val="28"/>
                <w:szCs w:val="28"/>
              </w:rPr>
              <w:t xml:space="preserve"> 2.</w:t>
            </w:r>
          </w:p>
          <w:p w14:paraId="50675E18" w14:textId="77777777" w:rsidR="0063099D" w:rsidRDefault="009F38CE" w:rsidP="001A73A4">
            <w:pPr>
              <w:spacing w:line="276" w:lineRule="auto"/>
              <w:jc w:val="both"/>
              <w:rPr>
                <w:rFonts w:eastAsia="Arial Unicode MS"/>
                <w:sz w:val="24"/>
                <w:szCs w:val="24"/>
              </w:rPr>
            </w:pPr>
            <w:r>
              <w:rPr>
                <w:rFonts w:eastAsia="Arial Unicode MS"/>
                <w:sz w:val="24"/>
                <w:szCs w:val="24"/>
              </w:rPr>
              <w:t>С</w:t>
            </w:r>
            <w:r w:rsidRPr="005A64D5">
              <w:rPr>
                <w:rFonts w:eastAsia="Arial Unicode MS"/>
                <w:sz w:val="24"/>
                <w:szCs w:val="24"/>
              </w:rPr>
              <w:t>естринск</w:t>
            </w:r>
            <w:r>
              <w:rPr>
                <w:rFonts w:eastAsia="Arial Unicode MS"/>
                <w:sz w:val="24"/>
                <w:szCs w:val="24"/>
              </w:rPr>
              <w:t xml:space="preserve">ий </w:t>
            </w:r>
            <w:r w:rsidRPr="005A64D5">
              <w:rPr>
                <w:rFonts w:eastAsia="Arial Unicode MS"/>
                <w:sz w:val="24"/>
                <w:szCs w:val="24"/>
              </w:rPr>
              <w:t>уход и лечебны</w:t>
            </w:r>
            <w:r>
              <w:rPr>
                <w:rFonts w:eastAsia="Arial Unicode MS"/>
                <w:sz w:val="24"/>
                <w:szCs w:val="24"/>
              </w:rPr>
              <w:t>е</w:t>
            </w:r>
            <w:r w:rsidRPr="005A64D5">
              <w:rPr>
                <w:rFonts w:eastAsia="Arial Unicode MS"/>
                <w:sz w:val="24"/>
                <w:szCs w:val="24"/>
              </w:rPr>
              <w:t xml:space="preserve"> мероприяти</w:t>
            </w:r>
            <w:r>
              <w:rPr>
                <w:rFonts w:eastAsia="Arial Unicode MS"/>
                <w:sz w:val="24"/>
                <w:szCs w:val="24"/>
              </w:rPr>
              <w:t>я у</w:t>
            </w:r>
            <w:r w:rsidRPr="005A64D5">
              <w:rPr>
                <w:rFonts w:eastAsia="Arial Unicode MS"/>
                <w:sz w:val="24"/>
                <w:szCs w:val="24"/>
              </w:rPr>
              <w:t xml:space="preserve"> пациент</w:t>
            </w:r>
            <w:r>
              <w:rPr>
                <w:rFonts w:eastAsia="Arial Unicode MS"/>
                <w:sz w:val="24"/>
                <w:szCs w:val="24"/>
              </w:rPr>
              <w:t>ов</w:t>
            </w:r>
            <w:r w:rsidRPr="005A64D5">
              <w:rPr>
                <w:rFonts w:eastAsia="Arial Unicode MS"/>
                <w:sz w:val="24"/>
                <w:szCs w:val="24"/>
              </w:rPr>
              <w:t xml:space="preserve"> в отделении интенсивной терапии</w:t>
            </w:r>
            <w:r>
              <w:rPr>
                <w:rFonts w:eastAsia="Arial Unicode MS"/>
                <w:sz w:val="24"/>
                <w:szCs w:val="24"/>
              </w:rPr>
              <w:t>.</w:t>
            </w:r>
          </w:p>
          <w:p w14:paraId="2E502C1E" w14:textId="77777777" w:rsidR="00920B3B" w:rsidRDefault="00920B3B" w:rsidP="001A73A4">
            <w:pPr>
              <w:spacing w:line="276" w:lineRule="auto"/>
              <w:jc w:val="both"/>
              <w:rPr>
                <w:rFonts w:eastAsia="Arial Unicode MS"/>
                <w:sz w:val="24"/>
                <w:szCs w:val="24"/>
              </w:rPr>
            </w:pPr>
            <w:r>
              <w:rPr>
                <w:rFonts w:eastAsia="Arial Unicode MS"/>
                <w:sz w:val="24"/>
                <w:szCs w:val="24"/>
              </w:rPr>
              <w:t xml:space="preserve">Темы: </w:t>
            </w:r>
          </w:p>
          <w:p w14:paraId="0371D1B6" w14:textId="77777777" w:rsidR="00920B3B" w:rsidRDefault="00920B3B" w:rsidP="001A73A4">
            <w:pPr>
              <w:spacing w:line="276" w:lineRule="auto"/>
              <w:jc w:val="both"/>
              <w:rPr>
                <w:rFonts w:eastAsia="Arial Unicode MS"/>
                <w:sz w:val="24"/>
                <w:szCs w:val="24"/>
              </w:rPr>
            </w:pPr>
            <w:r>
              <w:rPr>
                <w:rFonts w:eastAsia="Arial Unicode MS"/>
                <w:sz w:val="24"/>
                <w:szCs w:val="24"/>
              </w:rPr>
              <w:t>1. Критические состояния.</w:t>
            </w:r>
          </w:p>
          <w:p w14:paraId="3D24B56A" w14:textId="77777777" w:rsidR="00920B3B" w:rsidRDefault="00920B3B" w:rsidP="001A73A4">
            <w:pPr>
              <w:spacing w:line="276" w:lineRule="auto"/>
              <w:jc w:val="both"/>
              <w:rPr>
                <w:sz w:val="28"/>
                <w:szCs w:val="28"/>
              </w:rPr>
            </w:pPr>
            <w:r>
              <w:rPr>
                <w:sz w:val="28"/>
                <w:szCs w:val="28"/>
              </w:rPr>
              <w:t>2. СЛР</w:t>
            </w:r>
          </w:p>
          <w:p w14:paraId="4A135318" w14:textId="7004F9CB" w:rsidR="00920B3B" w:rsidRPr="00935BBA" w:rsidRDefault="00920B3B" w:rsidP="001A73A4">
            <w:pPr>
              <w:spacing w:line="276" w:lineRule="auto"/>
              <w:jc w:val="both"/>
              <w:rPr>
                <w:sz w:val="28"/>
                <w:szCs w:val="28"/>
              </w:rPr>
            </w:pPr>
            <w:r>
              <w:rPr>
                <w:sz w:val="28"/>
                <w:szCs w:val="28"/>
              </w:rPr>
              <w:t xml:space="preserve">3. </w:t>
            </w:r>
            <w:proofErr w:type="spellStart"/>
            <w:r>
              <w:rPr>
                <w:sz w:val="28"/>
                <w:szCs w:val="28"/>
              </w:rPr>
              <w:t>Энтеральное</w:t>
            </w:r>
            <w:proofErr w:type="spellEnd"/>
            <w:r>
              <w:rPr>
                <w:sz w:val="28"/>
                <w:szCs w:val="28"/>
              </w:rPr>
              <w:t xml:space="preserve"> и </w:t>
            </w:r>
            <w:proofErr w:type="spellStart"/>
            <w:r>
              <w:rPr>
                <w:sz w:val="28"/>
                <w:szCs w:val="28"/>
              </w:rPr>
              <w:t>парентаральное</w:t>
            </w:r>
            <w:proofErr w:type="spellEnd"/>
            <w:r>
              <w:rPr>
                <w:sz w:val="28"/>
                <w:szCs w:val="28"/>
              </w:rPr>
              <w:t xml:space="preserve"> питание</w:t>
            </w:r>
          </w:p>
        </w:tc>
        <w:tc>
          <w:tcPr>
            <w:tcW w:w="3071" w:type="dxa"/>
          </w:tcPr>
          <w:p w14:paraId="62679031" w14:textId="77777777" w:rsidR="0063099D" w:rsidRPr="00935BBA" w:rsidRDefault="0063099D" w:rsidP="001A73A4">
            <w:pPr>
              <w:spacing w:line="276" w:lineRule="auto"/>
              <w:jc w:val="both"/>
              <w:rPr>
                <w:sz w:val="28"/>
                <w:szCs w:val="28"/>
              </w:rPr>
            </w:pPr>
            <w:r w:rsidRPr="00935BBA">
              <w:rPr>
                <w:b/>
                <w:sz w:val="28"/>
                <w:szCs w:val="28"/>
              </w:rPr>
              <w:t>Содержание учебного материала</w:t>
            </w:r>
          </w:p>
        </w:tc>
        <w:tc>
          <w:tcPr>
            <w:tcW w:w="1036" w:type="dxa"/>
          </w:tcPr>
          <w:p w14:paraId="3A1384CA" w14:textId="1529D282" w:rsidR="0063099D" w:rsidRPr="00935BBA" w:rsidRDefault="005336D4" w:rsidP="009F38CE">
            <w:pPr>
              <w:spacing w:line="276" w:lineRule="auto"/>
              <w:rPr>
                <w:sz w:val="28"/>
                <w:szCs w:val="28"/>
              </w:rPr>
            </w:pPr>
            <w:r>
              <w:rPr>
                <w:sz w:val="28"/>
                <w:szCs w:val="28"/>
              </w:rPr>
              <w:t>12</w:t>
            </w:r>
          </w:p>
        </w:tc>
        <w:tc>
          <w:tcPr>
            <w:tcW w:w="2690" w:type="dxa"/>
            <w:vMerge w:val="restart"/>
          </w:tcPr>
          <w:p w14:paraId="604D7716" w14:textId="7C1A675B" w:rsidR="0063099D" w:rsidRPr="00935BBA" w:rsidRDefault="0058570B" w:rsidP="001A73A4">
            <w:pPr>
              <w:spacing w:line="276" w:lineRule="auto"/>
              <w:jc w:val="both"/>
              <w:rPr>
                <w:sz w:val="28"/>
                <w:szCs w:val="28"/>
              </w:rPr>
            </w:pPr>
            <w:proofErr w:type="gramStart"/>
            <w:r>
              <w:rPr>
                <w:sz w:val="28"/>
                <w:szCs w:val="28"/>
              </w:rPr>
              <w:t>ОК</w:t>
            </w:r>
            <w:proofErr w:type="gramEnd"/>
            <w:r>
              <w:rPr>
                <w:sz w:val="28"/>
                <w:szCs w:val="28"/>
              </w:rPr>
              <w:t xml:space="preserve"> 01, ОК 02, ОК 04,</w:t>
            </w:r>
            <w:r w:rsidRPr="00935BBA">
              <w:rPr>
                <w:sz w:val="28"/>
                <w:szCs w:val="28"/>
              </w:rPr>
              <w:t xml:space="preserve"> ОК 05, ОК 09</w:t>
            </w:r>
            <w:r>
              <w:rPr>
                <w:sz w:val="28"/>
                <w:szCs w:val="28"/>
              </w:rPr>
              <w:t>, ПК 5.1., ПК 5.2, ПК 5.3.</w:t>
            </w:r>
          </w:p>
        </w:tc>
      </w:tr>
      <w:tr w:rsidR="00AE387F" w:rsidRPr="00935BBA" w14:paraId="330B9124" w14:textId="77777777" w:rsidTr="008945C5">
        <w:trPr>
          <w:trHeight w:val="751"/>
        </w:trPr>
        <w:tc>
          <w:tcPr>
            <w:tcW w:w="2547" w:type="dxa"/>
            <w:vMerge/>
          </w:tcPr>
          <w:p w14:paraId="6CAB77BF" w14:textId="77777777" w:rsidR="00AE387F" w:rsidRPr="00935BBA" w:rsidRDefault="00AE387F" w:rsidP="009F38CE">
            <w:pPr>
              <w:spacing w:line="276" w:lineRule="auto"/>
              <w:jc w:val="both"/>
              <w:rPr>
                <w:sz w:val="28"/>
                <w:szCs w:val="28"/>
              </w:rPr>
            </w:pPr>
          </w:p>
        </w:tc>
        <w:tc>
          <w:tcPr>
            <w:tcW w:w="3071" w:type="dxa"/>
            <w:vMerge w:val="restart"/>
          </w:tcPr>
          <w:p w14:paraId="780FBE52" w14:textId="77777777" w:rsidR="00AE387F" w:rsidRDefault="00AE387F" w:rsidP="009F38CE">
            <w:pPr>
              <w:spacing w:line="276" w:lineRule="auto"/>
              <w:jc w:val="both"/>
              <w:rPr>
                <w:b/>
                <w:bCs/>
                <w:sz w:val="28"/>
                <w:szCs w:val="28"/>
              </w:rPr>
            </w:pPr>
            <w:r>
              <w:rPr>
                <w:b/>
                <w:bCs/>
                <w:sz w:val="28"/>
                <w:szCs w:val="28"/>
              </w:rPr>
              <w:t>Практические занятия</w:t>
            </w:r>
          </w:p>
          <w:p w14:paraId="0F054CEC" w14:textId="77777777" w:rsidR="00AE387F" w:rsidRPr="009F38CE" w:rsidRDefault="00AE387F" w:rsidP="009F38CE">
            <w:pPr>
              <w:spacing w:line="276" w:lineRule="auto"/>
              <w:jc w:val="both"/>
              <w:rPr>
                <w:b/>
                <w:bCs/>
                <w:sz w:val="28"/>
                <w:szCs w:val="28"/>
              </w:rPr>
            </w:pPr>
            <w:r>
              <w:rPr>
                <w:sz w:val="24"/>
                <w:szCs w:val="24"/>
              </w:rPr>
              <w:t xml:space="preserve">Сестринский уход за пациентом в </w:t>
            </w:r>
            <w:r w:rsidRPr="002A3CD2">
              <w:rPr>
                <w:sz w:val="24"/>
                <w:szCs w:val="24"/>
              </w:rPr>
              <w:t>послеоперационно</w:t>
            </w:r>
            <w:r>
              <w:rPr>
                <w:sz w:val="24"/>
                <w:szCs w:val="24"/>
              </w:rPr>
              <w:t>м</w:t>
            </w:r>
            <w:r w:rsidRPr="002A3CD2">
              <w:rPr>
                <w:sz w:val="24"/>
                <w:szCs w:val="24"/>
              </w:rPr>
              <w:t xml:space="preserve"> период</w:t>
            </w:r>
            <w:r>
              <w:rPr>
                <w:sz w:val="24"/>
                <w:szCs w:val="24"/>
              </w:rPr>
              <w:t>е</w:t>
            </w:r>
            <w:r w:rsidRPr="002A3CD2">
              <w:rPr>
                <w:sz w:val="24"/>
                <w:szCs w:val="24"/>
              </w:rPr>
              <w:t>.</w:t>
            </w:r>
            <w:r>
              <w:rPr>
                <w:sz w:val="24"/>
                <w:szCs w:val="24"/>
              </w:rPr>
              <w:t xml:space="preserve"> М</w:t>
            </w:r>
            <w:r w:rsidRPr="002A3CD2">
              <w:rPr>
                <w:sz w:val="24"/>
                <w:szCs w:val="24"/>
              </w:rPr>
              <w:t>ониторировани</w:t>
            </w:r>
            <w:r>
              <w:rPr>
                <w:sz w:val="24"/>
                <w:szCs w:val="24"/>
              </w:rPr>
              <w:t>е</w:t>
            </w:r>
            <w:r w:rsidRPr="002A3CD2">
              <w:rPr>
                <w:sz w:val="24"/>
                <w:szCs w:val="24"/>
              </w:rPr>
              <w:t xml:space="preserve"> параметров жизнедеятельности организма пациента при проведении реанимации и интенсивной терапии.</w:t>
            </w:r>
            <w:r>
              <w:rPr>
                <w:sz w:val="24"/>
                <w:szCs w:val="24"/>
              </w:rPr>
              <w:t xml:space="preserve"> </w:t>
            </w:r>
            <w:r w:rsidRPr="00C40055">
              <w:rPr>
                <w:sz w:val="24"/>
                <w:szCs w:val="24"/>
              </w:rPr>
              <w:t xml:space="preserve">Особенности наблюдения и </w:t>
            </w:r>
            <w:proofErr w:type="gramStart"/>
            <w:r w:rsidRPr="00C40055">
              <w:rPr>
                <w:sz w:val="24"/>
                <w:szCs w:val="24"/>
              </w:rPr>
              <w:t>контроля за</w:t>
            </w:r>
            <w:proofErr w:type="gramEnd"/>
            <w:r w:rsidRPr="00C40055">
              <w:rPr>
                <w:sz w:val="24"/>
                <w:szCs w:val="24"/>
              </w:rPr>
              <w:t xml:space="preserve"> состоянием пациента: методы определения артериального и центрального венозного давления, </w:t>
            </w:r>
            <w:proofErr w:type="spellStart"/>
            <w:r w:rsidRPr="00C40055">
              <w:rPr>
                <w:sz w:val="24"/>
                <w:szCs w:val="24"/>
              </w:rPr>
              <w:t>пульсоксиметрия</w:t>
            </w:r>
            <w:proofErr w:type="spellEnd"/>
            <w:r w:rsidRPr="00C40055">
              <w:rPr>
                <w:sz w:val="24"/>
                <w:szCs w:val="24"/>
              </w:rPr>
              <w:t xml:space="preserve">, </w:t>
            </w:r>
            <w:proofErr w:type="spellStart"/>
            <w:r w:rsidRPr="00C40055">
              <w:rPr>
                <w:sz w:val="24"/>
                <w:szCs w:val="24"/>
              </w:rPr>
              <w:t>капнография</w:t>
            </w:r>
            <w:proofErr w:type="spellEnd"/>
            <w:r w:rsidRPr="00C40055">
              <w:rPr>
                <w:sz w:val="24"/>
                <w:szCs w:val="24"/>
              </w:rPr>
              <w:t xml:space="preserve">, термометрия, регистрация электрической активности сердца, оценка неврологического статуса (шкала ком Глазго, </w:t>
            </w:r>
            <w:r w:rsidRPr="00C40055">
              <w:rPr>
                <w:sz w:val="24"/>
                <w:szCs w:val="24"/>
                <w:lang w:val="en-US"/>
              </w:rPr>
              <w:t>FOUR</w:t>
            </w:r>
            <w:r w:rsidRPr="00C40055">
              <w:rPr>
                <w:sz w:val="24"/>
                <w:szCs w:val="24"/>
              </w:rPr>
              <w:t xml:space="preserve">, </w:t>
            </w:r>
            <w:r w:rsidRPr="00C40055">
              <w:rPr>
                <w:sz w:val="24"/>
                <w:szCs w:val="24"/>
                <w:lang w:val="en-US"/>
              </w:rPr>
              <w:t>RASS</w:t>
            </w:r>
            <w:r w:rsidRPr="00C40055">
              <w:rPr>
                <w:sz w:val="24"/>
                <w:szCs w:val="24"/>
              </w:rPr>
              <w:t>).</w:t>
            </w:r>
            <w:r w:rsidRPr="00F25BBD">
              <w:t xml:space="preserve"> Поддержание витальных функций.</w:t>
            </w:r>
            <w:r>
              <w:rPr>
                <w:sz w:val="24"/>
                <w:szCs w:val="24"/>
              </w:rPr>
              <w:t xml:space="preserve"> Диагностика и интенсивная терапия р</w:t>
            </w:r>
            <w:r w:rsidRPr="002A3CD2">
              <w:rPr>
                <w:sz w:val="24"/>
                <w:szCs w:val="24"/>
              </w:rPr>
              <w:t>анни</w:t>
            </w:r>
            <w:r>
              <w:rPr>
                <w:sz w:val="24"/>
                <w:szCs w:val="24"/>
              </w:rPr>
              <w:t>х</w:t>
            </w:r>
            <w:r w:rsidRPr="002A3CD2">
              <w:rPr>
                <w:sz w:val="24"/>
                <w:szCs w:val="24"/>
              </w:rPr>
              <w:t xml:space="preserve"> и поздни</w:t>
            </w:r>
            <w:r>
              <w:rPr>
                <w:sz w:val="24"/>
                <w:szCs w:val="24"/>
              </w:rPr>
              <w:t>х</w:t>
            </w:r>
            <w:r w:rsidRPr="002A3CD2">
              <w:rPr>
                <w:sz w:val="24"/>
                <w:szCs w:val="24"/>
              </w:rPr>
              <w:t xml:space="preserve"> осложнени</w:t>
            </w:r>
            <w:r>
              <w:rPr>
                <w:sz w:val="24"/>
                <w:szCs w:val="24"/>
              </w:rPr>
              <w:t>й</w:t>
            </w:r>
            <w:r w:rsidRPr="002A3CD2">
              <w:rPr>
                <w:sz w:val="24"/>
                <w:szCs w:val="24"/>
              </w:rPr>
              <w:t xml:space="preserve"> послеоперационного периода.</w:t>
            </w:r>
            <w:r>
              <w:rPr>
                <w:sz w:val="24"/>
                <w:szCs w:val="24"/>
              </w:rPr>
              <w:t xml:space="preserve"> </w:t>
            </w:r>
            <w:r w:rsidRPr="002A3CD2">
              <w:rPr>
                <w:sz w:val="24"/>
                <w:szCs w:val="24"/>
              </w:rPr>
              <w:t xml:space="preserve">Особенности интенсивной терапии и реанимации </w:t>
            </w:r>
            <w:r>
              <w:rPr>
                <w:sz w:val="24"/>
                <w:szCs w:val="24"/>
              </w:rPr>
              <w:t>у детей</w:t>
            </w:r>
            <w:r w:rsidRPr="002A3CD2">
              <w:rPr>
                <w:sz w:val="24"/>
                <w:szCs w:val="24"/>
              </w:rPr>
              <w:t>.</w:t>
            </w:r>
            <w:r>
              <w:rPr>
                <w:sz w:val="24"/>
                <w:szCs w:val="24"/>
              </w:rPr>
              <w:t xml:space="preserve"> </w:t>
            </w:r>
            <w:r w:rsidRPr="002A3CD2">
              <w:rPr>
                <w:sz w:val="24"/>
                <w:szCs w:val="24"/>
              </w:rPr>
              <w:t xml:space="preserve">Особенности интенсивной терапии и реанимации </w:t>
            </w:r>
            <w:r>
              <w:rPr>
                <w:sz w:val="24"/>
                <w:szCs w:val="24"/>
              </w:rPr>
              <w:t xml:space="preserve">в </w:t>
            </w:r>
            <w:r>
              <w:rPr>
                <w:sz w:val="24"/>
                <w:szCs w:val="24"/>
              </w:rPr>
              <w:lastRenderedPageBreak/>
              <w:t>акушерстве и гинекологии</w:t>
            </w:r>
            <w:r w:rsidRPr="002A3CD2">
              <w:rPr>
                <w:sz w:val="24"/>
                <w:szCs w:val="24"/>
              </w:rPr>
              <w:t>.</w:t>
            </w:r>
            <w:r>
              <w:rPr>
                <w:sz w:val="24"/>
                <w:szCs w:val="24"/>
              </w:rPr>
              <w:t xml:space="preserve"> </w:t>
            </w:r>
            <w:r w:rsidRPr="002A3CD2">
              <w:rPr>
                <w:sz w:val="24"/>
                <w:szCs w:val="24"/>
              </w:rPr>
              <w:t xml:space="preserve">Методы проведения </w:t>
            </w:r>
            <w:proofErr w:type="spellStart"/>
            <w:r w:rsidRPr="002A3CD2">
              <w:rPr>
                <w:sz w:val="24"/>
                <w:szCs w:val="24"/>
              </w:rPr>
              <w:t>энтерального</w:t>
            </w:r>
            <w:proofErr w:type="spellEnd"/>
            <w:r w:rsidRPr="002A3CD2">
              <w:rPr>
                <w:sz w:val="24"/>
                <w:szCs w:val="24"/>
              </w:rPr>
              <w:t xml:space="preserve"> и парентерального питания.</w:t>
            </w:r>
            <w:r>
              <w:rPr>
                <w:sz w:val="24"/>
                <w:szCs w:val="24"/>
              </w:rPr>
              <w:t xml:space="preserve"> </w:t>
            </w:r>
            <w:proofErr w:type="spellStart"/>
            <w:r w:rsidRPr="002A3CD2">
              <w:rPr>
                <w:sz w:val="24"/>
                <w:szCs w:val="24"/>
              </w:rPr>
              <w:t>Фармакокинетика</w:t>
            </w:r>
            <w:proofErr w:type="spellEnd"/>
            <w:r w:rsidRPr="002A3CD2">
              <w:rPr>
                <w:sz w:val="24"/>
                <w:szCs w:val="24"/>
              </w:rPr>
              <w:t xml:space="preserve"> и </w:t>
            </w:r>
            <w:proofErr w:type="spellStart"/>
            <w:r w:rsidRPr="002A3CD2">
              <w:rPr>
                <w:sz w:val="24"/>
                <w:szCs w:val="24"/>
              </w:rPr>
              <w:t>фармакодинамика</w:t>
            </w:r>
            <w:proofErr w:type="spellEnd"/>
            <w:r w:rsidRPr="002A3CD2">
              <w:rPr>
                <w:sz w:val="24"/>
                <w:szCs w:val="24"/>
              </w:rPr>
              <w:t xml:space="preserve"> лекарственных препаратов, используемых при оказании </w:t>
            </w:r>
            <w:proofErr w:type="spellStart"/>
            <w:r w:rsidRPr="002A3CD2">
              <w:rPr>
                <w:sz w:val="24"/>
                <w:szCs w:val="24"/>
              </w:rPr>
              <w:t>реанимационнойпомощи</w:t>
            </w:r>
            <w:proofErr w:type="spellEnd"/>
            <w:r>
              <w:rPr>
                <w:sz w:val="24"/>
                <w:szCs w:val="24"/>
              </w:rPr>
              <w:t xml:space="preserve"> (инотропные, </w:t>
            </w:r>
            <w:proofErr w:type="spellStart"/>
            <w:r>
              <w:rPr>
                <w:sz w:val="24"/>
                <w:szCs w:val="24"/>
              </w:rPr>
              <w:t>вазотонические</w:t>
            </w:r>
            <w:proofErr w:type="spellEnd"/>
            <w:r>
              <w:rPr>
                <w:sz w:val="24"/>
                <w:szCs w:val="24"/>
              </w:rPr>
              <w:t xml:space="preserve"> препараты, катехоламины, </w:t>
            </w:r>
            <w:proofErr w:type="spellStart"/>
            <w:r>
              <w:rPr>
                <w:sz w:val="24"/>
                <w:szCs w:val="24"/>
              </w:rPr>
              <w:t>антиаритмики</w:t>
            </w:r>
            <w:proofErr w:type="spellEnd"/>
            <w:r>
              <w:rPr>
                <w:sz w:val="24"/>
                <w:szCs w:val="24"/>
              </w:rPr>
              <w:t xml:space="preserve">, </w:t>
            </w:r>
            <w:proofErr w:type="spellStart"/>
            <w:r>
              <w:rPr>
                <w:sz w:val="24"/>
                <w:szCs w:val="24"/>
              </w:rPr>
              <w:t>бронходилататоры</w:t>
            </w:r>
            <w:proofErr w:type="spellEnd"/>
            <w:r>
              <w:rPr>
                <w:sz w:val="24"/>
                <w:szCs w:val="24"/>
              </w:rPr>
              <w:t xml:space="preserve">, антикоагулянты, </w:t>
            </w:r>
            <w:proofErr w:type="spellStart"/>
            <w:r>
              <w:rPr>
                <w:sz w:val="24"/>
                <w:szCs w:val="24"/>
              </w:rPr>
              <w:t>дезагреганты</w:t>
            </w:r>
            <w:proofErr w:type="spellEnd"/>
            <w:r>
              <w:rPr>
                <w:sz w:val="24"/>
                <w:szCs w:val="24"/>
              </w:rPr>
              <w:t xml:space="preserve">, антигистаминные препараты, глюкокортикоиды, мочегонные и препараты для проведения </w:t>
            </w:r>
            <w:proofErr w:type="spellStart"/>
            <w:r>
              <w:rPr>
                <w:sz w:val="24"/>
                <w:szCs w:val="24"/>
              </w:rPr>
              <w:t>седации</w:t>
            </w:r>
            <w:proofErr w:type="spellEnd"/>
            <w:r>
              <w:rPr>
                <w:sz w:val="24"/>
                <w:szCs w:val="24"/>
              </w:rPr>
              <w:t xml:space="preserve">, антибиотики, </w:t>
            </w:r>
            <w:proofErr w:type="spellStart"/>
            <w:r>
              <w:rPr>
                <w:sz w:val="24"/>
                <w:szCs w:val="24"/>
              </w:rPr>
              <w:t>холиноблокаторы</w:t>
            </w:r>
            <w:proofErr w:type="spellEnd"/>
            <w:r>
              <w:rPr>
                <w:sz w:val="24"/>
                <w:szCs w:val="24"/>
              </w:rPr>
              <w:t>, препараты для проведения гипотензивной терапии, наркотические и ненаркотические анальгетики)</w:t>
            </w:r>
            <w:r w:rsidRPr="002A3CD2">
              <w:rPr>
                <w:sz w:val="24"/>
                <w:szCs w:val="24"/>
              </w:rPr>
              <w:t>, осложнения</w:t>
            </w:r>
            <w:r>
              <w:rPr>
                <w:sz w:val="24"/>
                <w:szCs w:val="24"/>
              </w:rPr>
              <w:t xml:space="preserve"> и побочные действия препаратов</w:t>
            </w:r>
          </w:p>
          <w:p w14:paraId="091DCAA2" w14:textId="64FC6FD2" w:rsidR="00AE387F" w:rsidRPr="00935BBA" w:rsidRDefault="00AE387F" w:rsidP="00920B3B">
            <w:pPr>
              <w:spacing w:line="276" w:lineRule="auto"/>
              <w:jc w:val="both"/>
              <w:rPr>
                <w:sz w:val="28"/>
                <w:szCs w:val="28"/>
              </w:rPr>
            </w:pPr>
            <w:r>
              <w:rPr>
                <w:sz w:val="24"/>
                <w:szCs w:val="24"/>
              </w:rPr>
              <w:t xml:space="preserve">Сестринский уход за пациентом в </w:t>
            </w:r>
            <w:r w:rsidRPr="002A3CD2">
              <w:rPr>
                <w:sz w:val="24"/>
                <w:szCs w:val="24"/>
              </w:rPr>
              <w:t>послеоперационно</w:t>
            </w:r>
            <w:r>
              <w:rPr>
                <w:sz w:val="24"/>
                <w:szCs w:val="24"/>
              </w:rPr>
              <w:t>м</w:t>
            </w:r>
            <w:r w:rsidRPr="002A3CD2">
              <w:rPr>
                <w:sz w:val="24"/>
                <w:szCs w:val="24"/>
              </w:rPr>
              <w:t xml:space="preserve"> период</w:t>
            </w:r>
            <w:r>
              <w:rPr>
                <w:sz w:val="24"/>
                <w:szCs w:val="24"/>
              </w:rPr>
              <w:t>е</w:t>
            </w:r>
            <w:r w:rsidRPr="002A3CD2">
              <w:rPr>
                <w:sz w:val="24"/>
                <w:szCs w:val="24"/>
              </w:rPr>
              <w:t>.</w:t>
            </w:r>
            <w:r>
              <w:rPr>
                <w:sz w:val="24"/>
                <w:szCs w:val="24"/>
              </w:rPr>
              <w:t xml:space="preserve"> </w:t>
            </w:r>
          </w:p>
        </w:tc>
        <w:tc>
          <w:tcPr>
            <w:tcW w:w="1036" w:type="dxa"/>
          </w:tcPr>
          <w:p w14:paraId="56F36039" w14:textId="5B07A018" w:rsidR="00AE387F" w:rsidRPr="00935BBA" w:rsidRDefault="005336D4" w:rsidP="009F38CE">
            <w:pPr>
              <w:spacing w:line="276" w:lineRule="auto"/>
              <w:jc w:val="both"/>
              <w:rPr>
                <w:sz w:val="28"/>
                <w:szCs w:val="28"/>
              </w:rPr>
            </w:pPr>
            <w:r>
              <w:rPr>
                <w:sz w:val="28"/>
                <w:szCs w:val="28"/>
              </w:rPr>
              <w:lastRenderedPageBreak/>
              <w:t>12</w:t>
            </w:r>
          </w:p>
        </w:tc>
        <w:tc>
          <w:tcPr>
            <w:tcW w:w="2690" w:type="dxa"/>
            <w:vMerge/>
          </w:tcPr>
          <w:p w14:paraId="51BF4D76" w14:textId="77777777" w:rsidR="00AE387F" w:rsidRPr="00935BBA" w:rsidRDefault="00AE387F" w:rsidP="009F38CE">
            <w:pPr>
              <w:spacing w:line="276" w:lineRule="auto"/>
              <w:jc w:val="both"/>
              <w:rPr>
                <w:sz w:val="28"/>
                <w:szCs w:val="28"/>
              </w:rPr>
            </w:pPr>
          </w:p>
        </w:tc>
      </w:tr>
      <w:tr w:rsidR="00AE387F" w:rsidRPr="00935BBA" w14:paraId="01F86313" w14:textId="77777777" w:rsidTr="009F38CE">
        <w:tc>
          <w:tcPr>
            <w:tcW w:w="2547" w:type="dxa"/>
            <w:vMerge/>
          </w:tcPr>
          <w:p w14:paraId="77D11184" w14:textId="77777777" w:rsidR="00AE387F" w:rsidRPr="00935BBA" w:rsidRDefault="00AE387F" w:rsidP="00920B3B">
            <w:pPr>
              <w:spacing w:line="276" w:lineRule="auto"/>
              <w:jc w:val="both"/>
              <w:rPr>
                <w:sz w:val="28"/>
                <w:szCs w:val="28"/>
              </w:rPr>
            </w:pPr>
          </w:p>
        </w:tc>
        <w:tc>
          <w:tcPr>
            <w:tcW w:w="3071" w:type="dxa"/>
            <w:vMerge/>
          </w:tcPr>
          <w:p w14:paraId="2A99E4D3" w14:textId="66726734" w:rsidR="00AE387F" w:rsidRPr="00935BBA" w:rsidRDefault="00AE387F" w:rsidP="00920B3B">
            <w:pPr>
              <w:spacing w:line="276" w:lineRule="auto"/>
              <w:jc w:val="both"/>
              <w:rPr>
                <w:b/>
                <w:sz w:val="28"/>
                <w:szCs w:val="28"/>
              </w:rPr>
            </w:pPr>
          </w:p>
        </w:tc>
        <w:tc>
          <w:tcPr>
            <w:tcW w:w="1036" w:type="dxa"/>
          </w:tcPr>
          <w:p w14:paraId="6CEC2D78" w14:textId="44B6976B" w:rsidR="00AE387F" w:rsidRPr="00935BBA" w:rsidRDefault="00AE387F" w:rsidP="00920B3B">
            <w:pPr>
              <w:spacing w:line="276" w:lineRule="auto"/>
              <w:jc w:val="both"/>
              <w:rPr>
                <w:sz w:val="28"/>
                <w:szCs w:val="28"/>
              </w:rPr>
            </w:pPr>
          </w:p>
        </w:tc>
        <w:tc>
          <w:tcPr>
            <w:tcW w:w="2690" w:type="dxa"/>
            <w:vMerge/>
          </w:tcPr>
          <w:p w14:paraId="3B9944FD" w14:textId="77777777" w:rsidR="00AE387F" w:rsidRPr="00935BBA" w:rsidRDefault="00AE387F" w:rsidP="00920B3B">
            <w:pPr>
              <w:spacing w:line="276" w:lineRule="auto"/>
              <w:jc w:val="both"/>
              <w:rPr>
                <w:sz w:val="28"/>
                <w:szCs w:val="28"/>
              </w:rPr>
            </w:pPr>
          </w:p>
        </w:tc>
      </w:tr>
      <w:tr w:rsidR="00920B3B" w:rsidRPr="00935BBA" w14:paraId="1AB20CF7" w14:textId="77777777" w:rsidTr="009F38CE">
        <w:tc>
          <w:tcPr>
            <w:tcW w:w="2547" w:type="dxa"/>
            <w:vMerge w:val="restart"/>
          </w:tcPr>
          <w:p w14:paraId="2BF13F7F" w14:textId="55718DE9" w:rsidR="00920B3B" w:rsidRPr="00935BBA" w:rsidRDefault="00D96F14" w:rsidP="00920B3B">
            <w:pPr>
              <w:spacing w:line="276" w:lineRule="auto"/>
              <w:jc w:val="both"/>
              <w:rPr>
                <w:b/>
                <w:sz w:val="28"/>
                <w:szCs w:val="28"/>
              </w:rPr>
            </w:pPr>
            <w:r w:rsidRPr="00D96F14">
              <w:rPr>
                <w:b/>
                <w:bCs/>
                <w:sz w:val="24"/>
                <w:szCs w:val="24"/>
              </w:rPr>
              <w:lastRenderedPageBreak/>
              <w:t>Раздел 3.</w:t>
            </w:r>
            <w:r>
              <w:rPr>
                <w:sz w:val="24"/>
                <w:szCs w:val="24"/>
              </w:rPr>
              <w:t xml:space="preserve"> </w:t>
            </w:r>
            <w:r w:rsidRPr="005A64D5">
              <w:rPr>
                <w:rFonts w:eastAsia="Arial Unicode MS"/>
                <w:sz w:val="24"/>
                <w:szCs w:val="24"/>
              </w:rPr>
              <w:t>Оказание медицинской помощи в экстренной форме</w:t>
            </w:r>
            <w:r>
              <w:rPr>
                <w:rFonts w:eastAsia="Arial Unicode MS"/>
                <w:sz w:val="24"/>
                <w:szCs w:val="24"/>
              </w:rPr>
              <w:t>.</w:t>
            </w:r>
          </w:p>
        </w:tc>
        <w:tc>
          <w:tcPr>
            <w:tcW w:w="3071" w:type="dxa"/>
          </w:tcPr>
          <w:p w14:paraId="17D4BC49" w14:textId="2A160761" w:rsidR="00920B3B" w:rsidRPr="00935BBA" w:rsidRDefault="00AD5A52" w:rsidP="00920B3B">
            <w:pPr>
              <w:spacing w:line="276" w:lineRule="auto"/>
              <w:jc w:val="both"/>
              <w:rPr>
                <w:b/>
                <w:sz w:val="28"/>
                <w:szCs w:val="28"/>
              </w:rPr>
            </w:pPr>
            <w:r w:rsidRPr="00935BBA">
              <w:rPr>
                <w:b/>
                <w:sz w:val="28"/>
                <w:szCs w:val="28"/>
              </w:rPr>
              <w:t>Содержание учебного материала</w:t>
            </w:r>
          </w:p>
        </w:tc>
        <w:tc>
          <w:tcPr>
            <w:tcW w:w="1036" w:type="dxa"/>
          </w:tcPr>
          <w:p w14:paraId="57480B7E" w14:textId="3ADA701C" w:rsidR="00920B3B" w:rsidRPr="00935BBA" w:rsidRDefault="005336D4" w:rsidP="00920B3B">
            <w:pPr>
              <w:jc w:val="center"/>
              <w:rPr>
                <w:sz w:val="28"/>
                <w:szCs w:val="28"/>
              </w:rPr>
            </w:pPr>
            <w:r>
              <w:rPr>
                <w:sz w:val="28"/>
                <w:szCs w:val="28"/>
              </w:rPr>
              <w:t>10</w:t>
            </w:r>
          </w:p>
        </w:tc>
        <w:tc>
          <w:tcPr>
            <w:tcW w:w="2690" w:type="dxa"/>
          </w:tcPr>
          <w:p w14:paraId="01EDCBDA" w14:textId="77777777" w:rsidR="00920B3B" w:rsidRPr="00935BBA" w:rsidRDefault="00920B3B" w:rsidP="00920B3B">
            <w:pPr>
              <w:spacing w:line="276" w:lineRule="auto"/>
              <w:jc w:val="both"/>
              <w:rPr>
                <w:sz w:val="28"/>
                <w:szCs w:val="28"/>
              </w:rPr>
            </w:pPr>
          </w:p>
        </w:tc>
      </w:tr>
      <w:tr w:rsidR="00AE387F" w:rsidRPr="00935BBA" w14:paraId="02CC52C2" w14:textId="77777777" w:rsidTr="009F38CE">
        <w:tc>
          <w:tcPr>
            <w:tcW w:w="2547" w:type="dxa"/>
            <w:vMerge/>
          </w:tcPr>
          <w:p w14:paraId="5240A95C" w14:textId="77777777" w:rsidR="00AE387F" w:rsidRDefault="00AE387F" w:rsidP="00920B3B">
            <w:pPr>
              <w:spacing w:line="276" w:lineRule="auto"/>
              <w:jc w:val="both"/>
              <w:rPr>
                <w:b/>
                <w:sz w:val="28"/>
                <w:szCs w:val="28"/>
              </w:rPr>
            </w:pPr>
          </w:p>
        </w:tc>
        <w:tc>
          <w:tcPr>
            <w:tcW w:w="3071" w:type="dxa"/>
            <w:vMerge w:val="restart"/>
          </w:tcPr>
          <w:p w14:paraId="61313B57" w14:textId="77777777" w:rsidR="00AE387F" w:rsidRPr="00AD5A52" w:rsidRDefault="00AE387F" w:rsidP="00920B3B">
            <w:pPr>
              <w:spacing w:line="276" w:lineRule="auto"/>
              <w:jc w:val="both"/>
              <w:rPr>
                <w:b/>
                <w:bCs/>
                <w:sz w:val="24"/>
                <w:szCs w:val="24"/>
              </w:rPr>
            </w:pPr>
            <w:r w:rsidRPr="00AD5A52">
              <w:rPr>
                <w:b/>
                <w:bCs/>
                <w:sz w:val="24"/>
                <w:szCs w:val="24"/>
              </w:rPr>
              <w:t>Практические занятия</w:t>
            </w:r>
          </w:p>
          <w:p w14:paraId="38BE712A" w14:textId="77777777" w:rsidR="00AE387F" w:rsidRPr="00935BBA" w:rsidRDefault="00AE387F" w:rsidP="00920B3B">
            <w:pPr>
              <w:spacing w:line="276" w:lineRule="auto"/>
              <w:jc w:val="both"/>
              <w:rPr>
                <w:b/>
                <w:sz w:val="28"/>
                <w:szCs w:val="28"/>
              </w:rPr>
            </w:pPr>
            <w:r w:rsidRPr="00F25BBD">
              <w:t xml:space="preserve">Оценка состояния пациента, требующего оказания медицинской помощи в экстренной форме. Оценка безопасности условий при оказании медицинской помощи в экстренной форме. Правила и порядок проведения первичного </w:t>
            </w:r>
            <w:r w:rsidRPr="00F25BBD">
              <w:lastRenderedPageBreak/>
              <w:t xml:space="preserve">осмотра пациента (пострадавшего), методики сбора жалоб, анамнеза жизни и заболевания у пациентов (их законных представителей), </w:t>
            </w:r>
            <w:proofErr w:type="spellStart"/>
            <w:r w:rsidRPr="00F25BBD">
              <w:t>физикального</w:t>
            </w:r>
            <w:proofErr w:type="spellEnd"/>
            <w:r w:rsidRPr="00F25BBD">
              <w:t xml:space="preserve"> исследования (осмотр, пальпация, перкуссия, аускультация) при оказании медицинской помощи в экстренной форме при состояниях, представляющих угрозу жизни. </w:t>
            </w:r>
            <w:proofErr w:type="gramStart"/>
            <w:r w:rsidRPr="00F25BBD">
              <w:t>Диагностика клинической смерти (остановка жизненно важных функций организма человека (кровообращения и (или) дыхания).</w:t>
            </w:r>
            <w:proofErr w:type="gramEnd"/>
            <w:r w:rsidRPr="00F25BBD">
              <w:t xml:space="preserve"> Меры профилактики возникновения клинической смерти в стационаре.</w:t>
            </w:r>
            <w:r>
              <w:t xml:space="preserve"> </w:t>
            </w:r>
            <w:r w:rsidRPr="00C53E0C">
              <w:t>Медицинская помощь в экстренной форме при состояниях, представляющих угрозу жизни Базовый комплекс сердечно-легочной реанимации. Порядок применения лекарственных и медицинских изделий (средств обеспечения проходимости дыхательных путей, механических сре</w:t>
            </w:r>
            <w:proofErr w:type="gramStart"/>
            <w:r w:rsidRPr="00C53E0C">
              <w:t>дств дл</w:t>
            </w:r>
            <w:proofErr w:type="gramEnd"/>
            <w:r w:rsidRPr="00C53E0C">
              <w:t>я обеспечения искусственного кровообращения и вентиляции легких, оксигенотерапии, обеспечения сосудистого доступа, проведения электроимпульсной терапии, мониторинга витальных функций) препаратов и медицинских изделий при оказании медицинской помощи в экстренной форме. Мероприятия по поддержанию жизнедеятельности организма пациента (пострадавшего) до прибытия врача или бригады скорой помощи.</w:t>
            </w:r>
            <w:r>
              <w:t xml:space="preserve"> </w:t>
            </w:r>
            <w:r w:rsidRPr="00F25BBD">
              <w:t xml:space="preserve">Правила и порядок проведения мониторинга состояния пациента при оказании медицинской помощи в экстренной форме (оценка состояния кровообращения, оксигенации, вентиляции, количественных и качественных нарушений сознания) во </w:t>
            </w:r>
            <w:r w:rsidRPr="00F25BBD">
              <w:lastRenderedPageBreak/>
              <w:t>внебольничных условиях и в стационарных условиях. Порядок передачи пациента бригаде скорой медицинской помощи.</w:t>
            </w:r>
          </w:p>
          <w:p w14:paraId="15ADFE99" w14:textId="7D083C0F" w:rsidR="00AE387F" w:rsidRPr="00935BBA" w:rsidRDefault="00AE387F" w:rsidP="00920B3B">
            <w:pPr>
              <w:spacing w:line="276" w:lineRule="auto"/>
              <w:jc w:val="both"/>
              <w:rPr>
                <w:b/>
                <w:sz w:val="28"/>
                <w:szCs w:val="28"/>
              </w:rPr>
            </w:pPr>
            <w:r w:rsidRPr="00F25BBD">
              <w:t xml:space="preserve">Оценка состояния пациента, требующего оказания медицинской помощи в экстренной форме. Оценка безопасности условий при оказании медицинской помощи в экстренной форме. Правила и порядок проведения первичного осмотра пациента (пострадавшего), методики сбора жалоб, анамнеза жизни и заболевания у пациентов (их законных представителей), </w:t>
            </w:r>
            <w:proofErr w:type="spellStart"/>
            <w:r w:rsidRPr="00F25BBD">
              <w:t>физикального</w:t>
            </w:r>
            <w:proofErr w:type="spellEnd"/>
            <w:r w:rsidRPr="00F25BBD">
              <w:t xml:space="preserve"> исследования (осмотр, пальпация, перкуссия, аускультация) при оказании медицинской помощи в экстренной форме при состояниях, представляющих угрозу жизни. </w:t>
            </w:r>
            <w:proofErr w:type="gramStart"/>
            <w:r w:rsidRPr="00F25BBD">
              <w:t>Диагностика клинической смерти (остановка жизненно важных функций организма человека (кровообращения и (или) дыхания).</w:t>
            </w:r>
            <w:proofErr w:type="gramEnd"/>
            <w:r w:rsidRPr="00F25BBD">
              <w:t xml:space="preserve"> Меры профилактики возникновения клинической смерти в стационаре.</w:t>
            </w:r>
            <w:r>
              <w:t xml:space="preserve"> </w:t>
            </w:r>
            <w:r w:rsidRPr="00C53E0C">
              <w:t>Медицинская помощь в экстренной форме при состояниях, представляющих угрозу жизни Базовый комплекс сердечно-легочной реанимации. Порядок применения лекарственных и медицинских изделий (средств обеспечения проходимости дыхательных путей, механических сре</w:t>
            </w:r>
            <w:proofErr w:type="gramStart"/>
            <w:r w:rsidRPr="00C53E0C">
              <w:t>дств дл</w:t>
            </w:r>
            <w:proofErr w:type="gramEnd"/>
            <w:r w:rsidRPr="00C53E0C">
              <w:t xml:space="preserve">я обеспечения искусственного кровообращения и вентиляции легких, оксигенотерапии, обеспечения сосудистого доступа, проведения электроимпульсной терапии, мониторинга витальных функций) препаратов и медицинских изделий при оказании медицинской помощи в экстренной форме. Мероприятия по поддержанию </w:t>
            </w:r>
            <w:r w:rsidRPr="00C53E0C">
              <w:lastRenderedPageBreak/>
              <w:t>жизнедеятельности организма пациента (пострадавшего) до прибытия врача или бригады скорой помощи.</w:t>
            </w:r>
            <w:r>
              <w:t xml:space="preserve"> </w:t>
            </w:r>
            <w:r w:rsidRPr="00F25BBD">
              <w:t>Правила и порядок проведения мониторинга состояния пациента при оказании медицинской помощи в экстренной форме (оценка состояния кровообращения, оксигенации, вентиляции, количественных и качественных нарушений сознания) во внебольничных условиях и в стационарных условиях. Порядок передачи пациента бригаде скорой медицинской помощи.</w:t>
            </w:r>
          </w:p>
        </w:tc>
        <w:tc>
          <w:tcPr>
            <w:tcW w:w="1036" w:type="dxa"/>
            <w:vMerge w:val="restart"/>
          </w:tcPr>
          <w:p w14:paraId="4F0CF4B2" w14:textId="1B9249C1" w:rsidR="00AE387F" w:rsidRDefault="005336D4" w:rsidP="00920B3B">
            <w:pPr>
              <w:jc w:val="center"/>
              <w:rPr>
                <w:sz w:val="28"/>
                <w:szCs w:val="28"/>
              </w:rPr>
            </w:pPr>
            <w:r>
              <w:rPr>
                <w:sz w:val="28"/>
                <w:szCs w:val="28"/>
              </w:rPr>
              <w:lastRenderedPageBreak/>
              <w:t>10</w:t>
            </w:r>
          </w:p>
        </w:tc>
        <w:tc>
          <w:tcPr>
            <w:tcW w:w="2690" w:type="dxa"/>
          </w:tcPr>
          <w:p w14:paraId="3F142496" w14:textId="1BFC1169" w:rsidR="00AE387F" w:rsidRPr="00935BBA" w:rsidRDefault="00AE387F" w:rsidP="00920B3B">
            <w:pPr>
              <w:spacing w:line="276" w:lineRule="auto"/>
              <w:jc w:val="both"/>
              <w:rPr>
                <w:sz w:val="28"/>
                <w:szCs w:val="28"/>
              </w:rPr>
            </w:pPr>
            <w:proofErr w:type="gramStart"/>
            <w:r>
              <w:rPr>
                <w:sz w:val="28"/>
                <w:szCs w:val="28"/>
              </w:rPr>
              <w:t>ОК</w:t>
            </w:r>
            <w:proofErr w:type="gramEnd"/>
            <w:r>
              <w:rPr>
                <w:sz w:val="28"/>
                <w:szCs w:val="28"/>
              </w:rPr>
              <w:t xml:space="preserve"> 01, ОК 02, ОК 04,</w:t>
            </w:r>
            <w:r w:rsidRPr="00935BBA">
              <w:rPr>
                <w:sz w:val="28"/>
                <w:szCs w:val="28"/>
              </w:rPr>
              <w:t xml:space="preserve"> ОК 05, ОК 09</w:t>
            </w:r>
            <w:r>
              <w:rPr>
                <w:sz w:val="28"/>
                <w:szCs w:val="28"/>
              </w:rPr>
              <w:t>, ПК 5.1., ПК 5.2, ПК 5.3.</w:t>
            </w:r>
          </w:p>
        </w:tc>
      </w:tr>
      <w:tr w:rsidR="00AE387F" w:rsidRPr="00935BBA" w14:paraId="32B583A8" w14:textId="77777777" w:rsidTr="009F38CE">
        <w:tc>
          <w:tcPr>
            <w:tcW w:w="2547" w:type="dxa"/>
            <w:vMerge/>
          </w:tcPr>
          <w:p w14:paraId="72C10872" w14:textId="77777777" w:rsidR="00AE387F" w:rsidRPr="00935BBA" w:rsidRDefault="00AE387F" w:rsidP="00920B3B">
            <w:pPr>
              <w:spacing w:line="276" w:lineRule="auto"/>
              <w:jc w:val="both"/>
              <w:rPr>
                <w:b/>
                <w:sz w:val="28"/>
                <w:szCs w:val="28"/>
              </w:rPr>
            </w:pPr>
          </w:p>
        </w:tc>
        <w:tc>
          <w:tcPr>
            <w:tcW w:w="3071" w:type="dxa"/>
            <w:vMerge/>
          </w:tcPr>
          <w:p w14:paraId="748B3A7A" w14:textId="048443FF" w:rsidR="00AE387F" w:rsidRPr="00935BBA" w:rsidRDefault="00AE387F" w:rsidP="00920B3B">
            <w:pPr>
              <w:spacing w:line="276" w:lineRule="auto"/>
              <w:jc w:val="both"/>
              <w:rPr>
                <w:b/>
                <w:sz w:val="28"/>
                <w:szCs w:val="28"/>
              </w:rPr>
            </w:pPr>
          </w:p>
        </w:tc>
        <w:tc>
          <w:tcPr>
            <w:tcW w:w="1036" w:type="dxa"/>
            <w:vMerge/>
          </w:tcPr>
          <w:p w14:paraId="1C4F4D1D" w14:textId="367C5B09" w:rsidR="00AE387F" w:rsidRPr="00935BBA" w:rsidRDefault="00AE387F" w:rsidP="00920B3B">
            <w:pPr>
              <w:jc w:val="center"/>
              <w:rPr>
                <w:sz w:val="28"/>
                <w:szCs w:val="28"/>
              </w:rPr>
            </w:pPr>
          </w:p>
        </w:tc>
        <w:tc>
          <w:tcPr>
            <w:tcW w:w="2690" w:type="dxa"/>
          </w:tcPr>
          <w:p w14:paraId="294E0F81" w14:textId="77777777" w:rsidR="00AE387F" w:rsidRPr="00935BBA" w:rsidRDefault="00AE387F" w:rsidP="00920B3B">
            <w:pPr>
              <w:spacing w:line="276" w:lineRule="auto"/>
              <w:jc w:val="both"/>
              <w:rPr>
                <w:sz w:val="28"/>
                <w:szCs w:val="28"/>
              </w:rPr>
            </w:pPr>
          </w:p>
        </w:tc>
      </w:tr>
      <w:tr w:rsidR="00AE387F" w:rsidRPr="00935BBA" w14:paraId="1B49EC8A" w14:textId="77777777" w:rsidTr="009F38CE">
        <w:tc>
          <w:tcPr>
            <w:tcW w:w="2547" w:type="dxa"/>
            <w:vMerge/>
          </w:tcPr>
          <w:p w14:paraId="37501D14" w14:textId="77777777" w:rsidR="00AE387F" w:rsidRPr="00935BBA" w:rsidRDefault="00AE387F" w:rsidP="00920B3B">
            <w:pPr>
              <w:spacing w:line="276" w:lineRule="auto"/>
              <w:jc w:val="both"/>
              <w:rPr>
                <w:b/>
                <w:sz w:val="28"/>
                <w:szCs w:val="28"/>
              </w:rPr>
            </w:pPr>
          </w:p>
        </w:tc>
        <w:tc>
          <w:tcPr>
            <w:tcW w:w="3071" w:type="dxa"/>
            <w:vMerge/>
          </w:tcPr>
          <w:p w14:paraId="1B6D82EC" w14:textId="44CDCA63" w:rsidR="00AE387F" w:rsidRPr="00935BBA" w:rsidRDefault="00AE387F" w:rsidP="00920B3B">
            <w:pPr>
              <w:spacing w:line="276" w:lineRule="auto"/>
              <w:jc w:val="both"/>
              <w:rPr>
                <w:b/>
                <w:sz w:val="28"/>
                <w:szCs w:val="28"/>
              </w:rPr>
            </w:pPr>
          </w:p>
        </w:tc>
        <w:tc>
          <w:tcPr>
            <w:tcW w:w="1036" w:type="dxa"/>
          </w:tcPr>
          <w:p w14:paraId="5344692E" w14:textId="572BA6FB" w:rsidR="00AE387F" w:rsidRPr="00935BBA" w:rsidRDefault="00AE387F" w:rsidP="00920B3B">
            <w:pPr>
              <w:jc w:val="center"/>
              <w:rPr>
                <w:sz w:val="28"/>
                <w:szCs w:val="28"/>
              </w:rPr>
            </w:pPr>
          </w:p>
        </w:tc>
        <w:tc>
          <w:tcPr>
            <w:tcW w:w="2690" w:type="dxa"/>
          </w:tcPr>
          <w:p w14:paraId="0283F490" w14:textId="77777777" w:rsidR="00AE387F" w:rsidRPr="00935BBA" w:rsidRDefault="00AE387F" w:rsidP="00920B3B">
            <w:pPr>
              <w:spacing w:line="276" w:lineRule="auto"/>
              <w:jc w:val="both"/>
              <w:rPr>
                <w:sz w:val="28"/>
                <w:szCs w:val="28"/>
              </w:rPr>
            </w:pPr>
          </w:p>
        </w:tc>
      </w:tr>
      <w:tr w:rsidR="00920B3B" w:rsidRPr="00935BBA" w14:paraId="0444966B" w14:textId="77777777" w:rsidTr="009F38CE">
        <w:tc>
          <w:tcPr>
            <w:tcW w:w="2547" w:type="dxa"/>
          </w:tcPr>
          <w:p w14:paraId="4FFD7329" w14:textId="1654803A" w:rsidR="00920B3B" w:rsidRPr="00935BBA" w:rsidRDefault="00920B3B" w:rsidP="00920B3B">
            <w:pPr>
              <w:spacing w:line="276" w:lineRule="auto"/>
              <w:jc w:val="both"/>
              <w:rPr>
                <w:b/>
                <w:sz w:val="28"/>
                <w:szCs w:val="28"/>
              </w:rPr>
            </w:pPr>
            <w:r>
              <w:rPr>
                <w:b/>
                <w:sz w:val="28"/>
                <w:szCs w:val="28"/>
              </w:rPr>
              <w:lastRenderedPageBreak/>
              <w:t>Зачет</w:t>
            </w:r>
            <w:r w:rsidR="00AD5A52">
              <w:rPr>
                <w:b/>
                <w:sz w:val="28"/>
                <w:szCs w:val="28"/>
              </w:rPr>
              <w:t xml:space="preserve"> с оценкой</w:t>
            </w:r>
          </w:p>
        </w:tc>
        <w:tc>
          <w:tcPr>
            <w:tcW w:w="3071" w:type="dxa"/>
          </w:tcPr>
          <w:p w14:paraId="4937CAE7" w14:textId="1A8DB86E" w:rsidR="00920B3B" w:rsidRPr="00935BBA" w:rsidRDefault="00920B3B" w:rsidP="00920B3B">
            <w:pPr>
              <w:spacing w:line="276" w:lineRule="auto"/>
              <w:jc w:val="both"/>
              <w:rPr>
                <w:b/>
                <w:sz w:val="28"/>
                <w:szCs w:val="28"/>
              </w:rPr>
            </w:pPr>
          </w:p>
        </w:tc>
        <w:tc>
          <w:tcPr>
            <w:tcW w:w="1036" w:type="dxa"/>
          </w:tcPr>
          <w:p w14:paraId="7C6FE60B" w14:textId="2B5E0F0A" w:rsidR="00920B3B" w:rsidRPr="00935BBA" w:rsidRDefault="00AD5A52" w:rsidP="00920B3B">
            <w:pPr>
              <w:jc w:val="center"/>
              <w:rPr>
                <w:sz w:val="28"/>
                <w:szCs w:val="28"/>
              </w:rPr>
            </w:pPr>
            <w:r>
              <w:rPr>
                <w:sz w:val="28"/>
                <w:szCs w:val="28"/>
              </w:rPr>
              <w:t>6</w:t>
            </w:r>
          </w:p>
        </w:tc>
        <w:tc>
          <w:tcPr>
            <w:tcW w:w="2690" w:type="dxa"/>
          </w:tcPr>
          <w:p w14:paraId="6BD923F0" w14:textId="77777777" w:rsidR="00920B3B" w:rsidRPr="00935BBA" w:rsidRDefault="00920B3B" w:rsidP="00920B3B">
            <w:pPr>
              <w:spacing w:line="276" w:lineRule="auto"/>
              <w:jc w:val="both"/>
              <w:rPr>
                <w:sz w:val="28"/>
                <w:szCs w:val="28"/>
              </w:rPr>
            </w:pPr>
          </w:p>
        </w:tc>
      </w:tr>
      <w:tr w:rsidR="00920B3B" w:rsidRPr="00935BBA" w14:paraId="395C2FCC" w14:textId="77777777" w:rsidTr="00CF702A">
        <w:tc>
          <w:tcPr>
            <w:tcW w:w="5618" w:type="dxa"/>
            <w:gridSpan w:val="2"/>
          </w:tcPr>
          <w:p w14:paraId="77E056D5" w14:textId="1C1CBC5F" w:rsidR="00920B3B" w:rsidRPr="00935BBA" w:rsidRDefault="00920B3B" w:rsidP="00920B3B">
            <w:pPr>
              <w:spacing w:line="276" w:lineRule="auto"/>
              <w:jc w:val="both"/>
              <w:rPr>
                <w:b/>
                <w:sz w:val="28"/>
                <w:szCs w:val="28"/>
              </w:rPr>
            </w:pPr>
            <w:r w:rsidRPr="00935BBA">
              <w:rPr>
                <w:b/>
                <w:sz w:val="28"/>
                <w:szCs w:val="28"/>
              </w:rPr>
              <w:t>Всего</w:t>
            </w:r>
            <w:r w:rsidRPr="00935BBA">
              <w:rPr>
                <w:b/>
                <w:sz w:val="28"/>
                <w:szCs w:val="28"/>
                <w:lang w:val="en-US"/>
              </w:rPr>
              <w:t>:</w:t>
            </w:r>
          </w:p>
        </w:tc>
        <w:tc>
          <w:tcPr>
            <w:tcW w:w="1036" w:type="dxa"/>
          </w:tcPr>
          <w:p w14:paraId="74701666" w14:textId="20C4AEA9" w:rsidR="00920B3B" w:rsidRPr="00935BBA" w:rsidRDefault="005336D4" w:rsidP="00920B3B">
            <w:pPr>
              <w:jc w:val="center"/>
              <w:rPr>
                <w:b/>
                <w:sz w:val="28"/>
                <w:szCs w:val="28"/>
              </w:rPr>
            </w:pPr>
            <w:r>
              <w:rPr>
                <w:b/>
                <w:sz w:val="28"/>
                <w:szCs w:val="28"/>
              </w:rPr>
              <w:t>36</w:t>
            </w:r>
          </w:p>
        </w:tc>
        <w:tc>
          <w:tcPr>
            <w:tcW w:w="2690" w:type="dxa"/>
          </w:tcPr>
          <w:p w14:paraId="0B182BFD" w14:textId="77777777" w:rsidR="00920B3B" w:rsidRPr="00935BBA" w:rsidRDefault="00920B3B" w:rsidP="00920B3B">
            <w:pPr>
              <w:spacing w:line="276" w:lineRule="auto"/>
              <w:jc w:val="both"/>
              <w:rPr>
                <w:sz w:val="28"/>
                <w:szCs w:val="28"/>
              </w:rPr>
            </w:pPr>
          </w:p>
        </w:tc>
      </w:tr>
    </w:tbl>
    <w:p w14:paraId="3BA81E00" w14:textId="354C2942" w:rsidR="00935BBA" w:rsidRDefault="00935BBA" w:rsidP="00105EB9">
      <w:pPr>
        <w:shd w:val="clear" w:color="auto" w:fill="FFFFFF"/>
        <w:spacing w:after="0" w:line="276" w:lineRule="auto"/>
        <w:ind w:firstLine="709"/>
        <w:rPr>
          <w:rFonts w:ascii="Times New Roman" w:hAnsi="Times New Roman" w:cs="Times New Roman"/>
          <w:sz w:val="28"/>
          <w:szCs w:val="28"/>
        </w:rPr>
      </w:pPr>
    </w:p>
    <w:p w14:paraId="45D79F72" w14:textId="7C0CA36A" w:rsidR="00A15D10" w:rsidRDefault="00A15D10" w:rsidP="00105EB9">
      <w:pPr>
        <w:shd w:val="clear" w:color="auto" w:fill="FFFFFF"/>
        <w:spacing w:after="0" w:line="276" w:lineRule="auto"/>
        <w:ind w:firstLine="709"/>
        <w:rPr>
          <w:rFonts w:ascii="Times New Roman" w:hAnsi="Times New Roman" w:cs="Times New Roman"/>
          <w:sz w:val="28"/>
          <w:szCs w:val="28"/>
        </w:rPr>
      </w:pPr>
    </w:p>
    <w:p w14:paraId="183C76BA" w14:textId="77777777" w:rsidR="00A15D10" w:rsidRPr="00935BBA" w:rsidRDefault="00A15D10" w:rsidP="00105EB9">
      <w:pPr>
        <w:shd w:val="clear" w:color="auto" w:fill="FFFFFF"/>
        <w:spacing w:after="0" w:line="276" w:lineRule="auto"/>
        <w:ind w:firstLine="709"/>
        <w:rPr>
          <w:rFonts w:ascii="Times New Roman" w:hAnsi="Times New Roman" w:cs="Times New Roman"/>
          <w:sz w:val="28"/>
          <w:szCs w:val="28"/>
        </w:rPr>
      </w:pPr>
    </w:p>
    <w:p w14:paraId="2B92CB0B" w14:textId="775E6CCA" w:rsidR="00105EB9" w:rsidRPr="00AE387F" w:rsidRDefault="00105EB9" w:rsidP="00AE387F">
      <w:pPr>
        <w:spacing w:after="0"/>
        <w:jc w:val="center"/>
        <w:rPr>
          <w:rFonts w:ascii="Times New Roman" w:hAnsi="Times New Roman" w:cs="Times New Roman"/>
          <w:bCs/>
          <w:sz w:val="28"/>
          <w:szCs w:val="28"/>
        </w:rPr>
      </w:pPr>
      <w:r w:rsidRPr="00935BBA">
        <w:rPr>
          <w:rFonts w:ascii="Times New Roman" w:hAnsi="Times New Roman" w:cs="Times New Roman"/>
          <w:b/>
          <w:sz w:val="28"/>
          <w:szCs w:val="28"/>
        </w:rPr>
        <w:t xml:space="preserve">3. </w:t>
      </w:r>
      <w:proofErr w:type="gramStart"/>
      <w:r w:rsidRPr="00935BBA">
        <w:rPr>
          <w:rFonts w:ascii="Times New Roman" w:hAnsi="Times New Roman" w:cs="Times New Roman"/>
          <w:b/>
          <w:sz w:val="28"/>
          <w:szCs w:val="28"/>
        </w:rPr>
        <w:t xml:space="preserve">УСЛОВИЯ РЕАЛИЗАЦИИ УЧЕБНОЙ </w:t>
      </w:r>
      <w:r w:rsidR="00AD5A52" w:rsidRPr="00AD5A52">
        <w:rPr>
          <w:rFonts w:ascii="Times New Roman" w:hAnsi="Times New Roman" w:cs="Times New Roman"/>
          <w:b/>
          <w:sz w:val="28"/>
          <w:szCs w:val="28"/>
        </w:rPr>
        <w:t xml:space="preserve">ДИСЦИПЛИНЫ </w:t>
      </w:r>
      <w:r w:rsidR="00AE387F" w:rsidRPr="00AE387F">
        <w:rPr>
          <w:rFonts w:ascii="Times New Roman" w:hAnsi="Times New Roman" w:cs="Times New Roman"/>
          <w:b/>
          <w:sz w:val="28"/>
          <w:szCs w:val="28"/>
        </w:rPr>
        <w:t>«</w:t>
      </w:r>
      <w:r w:rsidR="005336D4" w:rsidRPr="005336D4">
        <w:rPr>
          <w:rFonts w:ascii="Times New Roman" w:hAnsi="Times New Roman" w:cs="Times New Roman"/>
          <w:b/>
          <w:sz w:val="28"/>
          <w:szCs w:val="28"/>
        </w:rPr>
        <w:t>УЧЕБНАЯ ПРАКТИКА ПО ОКАЗАНИЮ СКОРОЙ МЕДИЦИНСКОЙ ПОМОЩИ В ЭКСТРЕННОЙ И НЕОТЛОЖНОЙ ФОРМАХ, В ТОМ ЧИСЛЕ ВНЕ МЕДИЦИНСКОЙ ОРГАНИЗАЦИИ</w:t>
      </w:r>
      <w:r w:rsidR="005336D4" w:rsidRPr="00AE387F">
        <w:rPr>
          <w:rFonts w:ascii="Times New Roman" w:hAnsi="Times New Roman" w:cs="Times New Roman"/>
          <w:b/>
          <w:sz w:val="28"/>
          <w:szCs w:val="28"/>
        </w:rPr>
        <w:t>»</w:t>
      </w:r>
      <w:proofErr w:type="gramEnd"/>
    </w:p>
    <w:p w14:paraId="39841D45" w14:textId="77777777" w:rsidR="00105EB9" w:rsidRPr="00935BBA" w:rsidRDefault="00105EB9" w:rsidP="00105EB9">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3.1. Для реализации программы учебной дисциплины предусмотрены следующие специальные помещения:</w:t>
      </w:r>
    </w:p>
    <w:p w14:paraId="1C63A35B" w14:textId="7419DF1F" w:rsidR="00105EB9" w:rsidRPr="00935BBA" w:rsidRDefault="00DC5B02" w:rsidP="00093DE3">
      <w:pPr>
        <w:spacing w:after="0" w:line="276" w:lineRule="auto"/>
        <w:ind w:left="851" w:firstLine="709"/>
        <w:jc w:val="both"/>
        <w:rPr>
          <w:rFonts w:ascii="Times New Roman" w:hAnsi="Times New Roman" w:cs="Times New Roman"/>
          <w:sz w:val="28"/>
          <w:szCs w:val="28"/>
        </w:rPr>
      </w:pPr>
      <w:r>
        <w:rPr>
          <w:rFonts w:ascii="Times New Roman" w:hAnsi="Times New Roman" w:cs="Times New Roman"/>
          <w:sz w:val="28"/>
          <w:szCs w:val="28"/>
        </w:rPr>
        <w:t>Кабинеты кафедры,</w:t>
      </w:r>
      <w:r w:rsidR="00105EB9" w:rsidRPr="00935BBA">
        <w:rPr>
          <w:rFonts w:ascii="Times New Roman" w:hAnsi="Times New Roman" w:cs="Times New Roman"/>
          <w:sz w:val="28"/>
          <w:szCs w:val="28"/>
        </w:rPr>
        <w:t xml:space="preserve"> оснащенны</w:t>
      </w:r>
      <w:r>
        <w:rPr>
          <w:rFonts w:ascii="Times New Roman" w:hAnsi="Times New Roman" w:cs="Times New Roman"/>
          <w:sz w:val="28"/>
          <w:szCs w:val="28"/>
        </w:rPr>
        <w:t>е</w:t>
      </w:r>
      <w:r w:rsidR="00105EB9" w:rsidRPr="00935BBA">
        <w:rPr>
          <w:rFonts w:ascii="Times New Roman" w:hAnsi="Times New Roman" w:cs="Times New Roman"/>
          <w:sz w:val="28"/>
          <w:szCs w:val="28"/>
        </w:rPr>
        <w:t>:</w:t>
      </w:r>
    </w:p>
    <w:p w14:paraId="357E91E2" w14:textId="77777777" w:rsidR="00105EB9" w:rsidRPr="00935BBA" w:rsidRDefault="00105EB9" w:rsidP="00093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851"/>
        <w:jc w:val="both"/>
        <w:rPr>
          <w:rFonts w:ascii="Times New Roman" w:hAnsi="Times New Roman" w:cs="Times New Roman"/>
          <w:bCs/>
          <w:sz w:val="28"/>
          <w:szCs w:val="28"/>
        </w:rPr>
      </w:pPr>
      <w:r w:rsidRPr="00935BBA">
        <w:rPr>
          <w:rFonts w:ascii="Times New Roman" w:hAnsi="Times New Roman" w:cs="Times New Roman"/>
          <w:bCs/>
          <w:sz w:val="28"/>
          <w:szCs w:val="28"/>
        </w:rPr>
        <w:t xml:space="preserve">1. Оборудованием: </w:t>
      </w:r>
    </w:p>
    <w:p w14:paraId="53AF4AF1" w14:textId="77777777" w:rsidR="00105EB9" w:rsidRPr="00935BBA" w:rsidRDefault="00105EB9" w:rsidP="00093DE3">
      <w:pPr>
        <w:pStyle w:val="a6"/>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851" w:firstLine="0"/>
        <w:jc w:val="both"/>
        <w:rPr>
          <w:sz w:val="28"/>
          <w:szCs w:val="28"/>
        </w:rPr>
      </w:pPr>
      <w:r w:rsidRPr="00935BBA">
        <w:rPr>
          <w:sz w:val="28"/>
          <w:szCs w:val="28"/>
        </w:rPr>
        <w:t>рабочее место преподавателя;</w:t>
      </w:r>
    </w:p>
    <w:p w14:paraId="06DAD01A" w14:textId="77777777" w:rsidR="00105EB9" w:rsidRPr="00935BBA" w:rsidRDefault="00105EB9" w:rsidP="00093DE3">
      <w:pPr>
        <w:pStyle w:val="a6"/>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851" w:firstLine="0"/>
        <w:jc w:val="both"/>
        <w:rPr>
          <w:sz w:val="28"/>
          <w:szCs w:val="28"/>
        </w:rPr>
      </w:pPr>
      <w:r w:rsidRPr="00935BBA">
        <w:rPr>
          <w:sz w:val="28"/>
          <w:szCs w:val="28"/>
        </w:rPr>
        <w:t xml:space="preserve">посадочные места по количеству </w:t>
      </w:r>
      <w:proofErr w:type="gramStart"/>
      <w:r w:rsidRPr="00935BBA">
        <w:rPr>
          <w:sz w:val="28"/>
          <w:szCs w:val="28"/>
        </w:rPr>
        <w:t>обучающихся</w:t>
      </w:r>
      <w:proofErr w:type="gramEnd"/>
      <w:r w:rsidRPr="00935BBA">
        <w:rPr>
          <w:sz w:val="28"/>
          <w:szCs w:val="28"/>
        </w:rPr>
        <w:t>;</w:t>
      </w:r>
    </w:p>
    <w:p w14:paraId="136E330A" w14:textId="77777777" w:rsidR="00105EB9" w:rsidRPr="00935BBA" w:rsidRDefault="00105EB9" w:rsidP="00093DE3">
      <w:pPr>
        <w:pStyle w:val="a6"/>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851" w:firstLine="0"/>
        <w:jc w:val="both"/>
        <w:rPr>
          <w:sz w:val="28"/>
          <w:szCs w:val="28"/>
        </w:rPr>
      </w:pPr>
      <w:r w:rsidRPr="00935BBA">
        <w:rPr>
          <w:sz w:val="28"/>
          <w:szCs w:val="28"/>
        </w:rPr>
        <w:t>доска учебная.</w:t>
      </w:r>
    </w:p>
    <w:p w14:paraId="05A8C5F3" w14:textId="77777777" w:rsidR="00105EB9" w:rsidRPr="00935BBA" w:rsidRDefault="00105EB9" w:rsidP="00093DE3">
      <w:pPr>
        <w:pStyle w:val="a6"/>
        <w:widowControl w:val="0"/>
        <w:numPr>
          <w:ilvl w:val="0"/>
          <w:numId w:val="1"/>
        </w:numPr>
        <w:autoSpaceDE w:val="0"/>
        <w:autoSpaceDN w:val="0"/>
        <w:adjustRightInd w:val="0"/>
        <w:spacing w:line="276" w:lineRule="auto"/>
        <w:ind w:left="851" w:firstLine="0"/>
        <w:jc w:val="both"/>
        <w:rPr>
          <w:sz w:val="28"/>
          <w:szCs w:val="28"/>
        </w:rPr>
      </w:pPr>
      <w:r w:rsidRPr="00935BBA">
        <w:rPr>
          <w:sz w:val="28"/>
          <w:szCs w:val="28"/>
        </w:rPr>
        <w:t>Техническими средствами обучения</w:t>
      </w:r>
      <w:r w:rsidRPr="00935BBA">
        <w:rPr>
          <w:sz w:val="28"/>
          <w:szCs w:val="28"/>
          <w:lang w:val="en-US"/>
        </w:rPr>
        <w:t>:</w:t>
      </w:r>
    </w:p>
    <w:p w14:paraId="36BEC169" w14:textId="77777777" w:rsidR="00105EB9" w:rsidRPr="00935BBA" w:rsidRDefault="00105EB9" w:rsidP="00093DE3">
      <w:pPr>
        <w:pStyle w:val="a6"/>
        <w:widowControl w:val="0"/>
        <w:numPr>
          <w:ilvl w:val="0"/>
          <w:numId w:val="4"/>
        </w:numPr>
        <w:spacing w:line="276" w:lineRule="auto"/>
        <w:ind w:left="851" w:firstLine="0"/>
        <w:jc w:val="both"/>
        <w:rPr>
          <w:sz w:val="28"/>
          <w:szCs w:val="28"/>
        </w:rPr>
      </w:pPr>
      <w:r w:rsidRPr="00935BBA">
        <w:rPr>
          <w:sz w:val="28"/>
          <w:szCs w:val="28"/>
        </w:rPr>
        <w:t>компьютер и ноутбук с лицензионным программным обеспечением;</w:t>
      </w:r>
    </w:p>
    <w:p w14:paraId="4F0EB395" w14:textId="77777777" w:rsidR="00105EB9" w:rsidRPr="00935BBA" w:rsidRDefault="00105EB9" w:rsidP="00093DE3">
      <w:pPr>
        <w:pStyle w:val="a6"/>
        <w:widowControl w:val="0"/>
        <w:numPr>
          <w:ilvl w:val="0"/>
          <w:numId w:val="4"/>
        </w:numPr>
        <w:spacing w:line="276" w:lineRule="auto"/>
        <w:ind w:left="851" w:firstLine="0"/>
        <w:jc w:val="both"/>
        <w:rPr>
          <w:sz w:val="28"/>
          <w:szCs w:val="28"/>
        </w:rPr>
      </w:pPr>
      <w:r w:rsidRPr="00935BBA">
        <w:rPr>
          <w:sz w:val="28"/>
          <w:szCs w:val="28"/>
        </w:rPr>
        <w:t>проектор и экран.</w:t>
      </w:r>
    </w:p>
    <w:p w14:paraId="020C3E30" w14:textId="77777777" w:rsidR="00105EB9" w:rsidRPr="00935BBA" w:rsidRDefault="00105EB9" w:rsidP="00093DE3">
      <w:pPr>
        <w:spacing w:after="0" w:line="276" w:lineRule="auto"/>
        <w:ind w:left="851"/>
        <w:jc w:val="both"/>
        <w:rPr>
          <w:rFonts w:ascii="Times New Roman" w:hAnsi="Times New Roman" w:cs="Times New Roman"/>
          <w:sz w:val="28"/>
          <w:szCs w:val="28"/>
        </w:rPr>
      </w:pPr>
      <w:r w:rsidRPr="00935BBA">
        <w:rPr>
          <w:rFonts w:ascii="Times New Roman" w:hAnsi="Times New Roman" w:cs="Times New Roman"/>
          <w:sz w:val="28"/>
          <w:szCs w:val="28"/>
        </w:rPr>
        <w:t>3. Учебно-наглядными пособиями:</w:t>
      </w:r>
    </w:p>
    <w:p w14:paraId="2ABA6FDC" w14:textId="77777777" w:rsidR="00105EB9" w:rsidRPr="00935BBA" w:rsidRDefault="00105EB9" w:rsidP="00093DE3">
      <w:pPr>
        <w:pStyle w:val="a6"/>
        <w:widowControl w:val="0"/>
        <w:numPr>
          <w:ilvl w:val="0"/>
          <w:numId w:val="5"/>
        </w:numPr>
        <w:autoSpaceDE w:val="0"/>
        <w:autoSpaceDN w:val="0"/>
        <w:adjustRightInd w:val="0"/>
        <w:spacing w:line="276" w:lineRule="auto"/>
        <w:ind w:left="851" w:firstLine="0"/>
        <w:jc w:val="both"/>
        <w:rPr>
          <w:sz w:val="28"/>
          <w:szCs w:val="28"/>
        </w:rPr>
      </w:pPr>
      <w:r w:rsidRPr="00935BBA">
        <w:rPr>
          <w:sz w:val="28"/>
          <w:szCs w:val="28"/>
        </w:rPr>
        <w:t>таблицы;</w:t>
      </w:r>
    </w:p>
    <w:p w14:paraId="543A90EE" w14:textId="77777777" w:rsidR="00DC5B02" w:rsidRPr="00DC5B02" w:rsidRDefault="00DC5B02" w:rsidP="00093DE3">
      <w:pPr>
        <w:pStyle w:val="a6"/>
        <w:widowControl w:val="0"/>
        <w:numPr>
          <w:ilvl w:val="0"/>
          <w:numId w:val="6"/>
        </w:numPr>
        <w:autoSpaceDE w:val="0"/>
        <w:autoSpaceDN w:val="0"/>
        <w:adjustRightInd w:val="0"/>
        <w:spacing w:line="276" w:lineRule="auto"/>
        <w:ind w:left="851" w:firstLine="0"/>
        <w:jc w:val="both"/>
        <w:rPr>
          <w:b/>
          <w:sz w:val="28"/>
          <w:szCs w:val="28"/>
          <w:lang w:val="en-US"/>
        </w:rPr>
      </w:pPr>
      <w:r>
        <w:rPr>
          <w:sz w:val="28"/>
          <w:szCs w:val="28"/>
        </w:rPr>
        <w:t>макеты</w:t>
      </w:r>
    </w:p>
    <w:p w14:paraId="4BE88B0D" w14:textId="77777777" w:rsidR="00105EB9" w:rsidRPr="00935BBA" w:rsidRDefault="00105EB9" w:rsidP="00105EB9">
      <w:pPr>
        <w:spacing w:after="0" w:line="276" w:lineRule="auto"/>
        <w:jc w:val="both"/>
        <w:rPr>
          <w:rFonts w:ascii="Times New Roman" w:hAnsi="Times New Roman" w:cs="Times New Roman"/>
          <w:sz w:val="28"/>
          <w:szCs w:val="28"/>
        </w:rPr>
      </w:pPr>
    </w:p>
    <w:p w14:paraId="332B49B1" w14:textId="77777777" w:rsidR="00105EB9" w:rsidRPr="00935BBA" w:rsidRDefault="00105EB9" w:rsidP="00105EB9">
      <w:pPr>
        <w:spacing w:after="0" w:line="276" w:lineRule="auto"/>
        <w:ind w:firstLine="851"/>
        <w:rPr>
          <w:rFonts w:ascii="Times New Roman" w:hAnsi="Times New Roman" w:cs="Times New Roman"/>
          <w:b/>
          <w:sz w:val="28"/>
          <w:szCs w:val="28"/>
        </w:rPr>
      </w:pPr>
      <w:r w:rsidRPr="00935BBA">
        <w:rPr>
          <w:rFonts w:ascii="Times New Roman" w:hAnsi="Times New Roman" w:cs="Times New Roman"/>
          <w:b/>
          <w:sz w:val="28"/>
          <w:szCs w:val="28"/>
        </w:rPr>
        <w:t>3.2. Информационное обеспечение обучения</w:t>
      </w:r>
    </w:p>
    <w:p w14:paraId="1EB6C838" w14:textId="1EEC9795" w:rsidR="00105EB9" w:rsidRPr="00935BBA" w:rsidRDefault="00105EB9" w:rsidP="00105EB9">
      <w:pPr>
        <w:spacing w:after="0" w:line="276" w:lineRule="auto"/>
        <w:ind w:firstLine="709"/>
        <w:jc w:val="both"/>
        <w:rPr>
          <w:rFonts w:ascii="Times New Roman" w:hAnsi="Times New Roman" w:cs="Times New Roman"/>
          <w:sz w:val="28"/>
          <w:szCs w:val="28"/>
          <w:lang w:eastAsia="ru-RU"/>
        </w:rPr>
      </w:pPr>
      <w:proofErr w:type="gramStart"/>
      <w:r w:rsidRPr="00935BBA">
        <w:rPr>
          <w:rFonts w:ascii="Times New Roman" w:hAnsi="Times New Roman" w:cs="Times New Roman"/>
          <w:sz w:val="28"/>
          <w:szCs w:val="28"/>
        </w:rPr>
        <w:lastRenderedPageBreak/>
        <w:t xml:space="preserve">Для реализации программы дисциплина </w:t>
      </w:r>
      <w:r w:rsidR="00AD5A52" w:rsidRPr="00AD5A52">
        <w:rPr>
          <w:rFonts w:ascii="Times New Roman" w:hAnsi="Times New Roman" w:cs="Times New Roman"/>
          <w:sz w:val="28"/>
          <w:szCs w:val="28"/>
        </w:rPr>
        <w:t>«</w:t>
      </w:r>
      <w:r w:rsidR="005336D4" w:rsidRPr="005336D4">
        <w:rPr>
          <w:rFonts w:ascii="Times New Roman" w:hAnsi="Times New Roman" w:cs="Times New Roman"/>
          <w:sz w:val="28"/>
          <w:szCs w:val="28"/>
        </w:rPr>
        <w:t>Учебная практика по оказанию скорой медицинской помощи в экстренной и неотложной формах, в том числе вне медицинской организации</w:t>
      </w:r>
      <w:r w:rsidR="00AD5A52" w:rsidRPr="00AD5A52">
        <w:rPr>
          <w:rFonts w:ascii="Times New Roman" w:hAnsi="Times New Roman" w:cs="Times New Roman"/>
          <w:sz w:val="28"/>
          <w:szCs w:val="28"/>
        </w:rPr>
        <w:t xml:space="preserve">» </w:t>
      </w:r>
      <w:r w:rsidRPr="00935BBA">
        <w:rPr>
          <w:rFonts w:ascii="Times New Roman" w:hAnsi="Times New Roman" w:cs="Times New Roman"/>
          <w:sz w:val="28"/>
          <w:szCs w:val="28"/>
        </w:rPr>
        <w:t xml:space="preserve"> 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w:t>
      </w:r>
      <w:proofErr w:type="spellEnd"/>
      <w:r w:rsidR="006117C9">
        <w:rPr>
          <w:rFonts w:ascii="Times New Roman" w:hAnsi="Times New Roman" w:cs="Times New Roman"/>
          <w:sz w:val="24"/>
          <w:szCs w:val="24"/>
        </w:rPr>
        <w:t xml:space="preserve"> </w:t>
      </w:r>
      <w:r w:rsidR="006117C9" w:rsidRPr="006117C9">
        <w:rPr>
          <w:rFonts w:ascii="Times New Roman" w:hAnsi="Times New Roman" w:cs="Times New Roman"/>
          <w:sz w:val="28"/>
          <w:szCs w:val="28"/>
        </w:rPr>
        <w:t>Минздрава России</w:t>
      </w:r>
      <w:r w:rsidRPr="00935BBA">
        <w:rPr>
          <w:rFonts w:ascii="Times New Roman" w:hAnsi="Times New Roman" w:cs="Times New Roman"/>
          <w:sz w:val="28"/>
          <w:szCs w:val="28"/>
        </w:rPr>
        <w:t xml:space="preserve"> </w:t>
      </w:r>
      <w:r w:rsidRPr="00935BBA">
        <w:rPr>
          <w:rFonts w:ascii="Times New Roman" w:hAnsi="Times New Roman" w:cs="Times New Roman"/>
          <w:sz w:val="28"/>
          <w:szCs w:val="28"/>
          <w:lang w:eastAsia="ru-RU"/>
        </w:rPr>
        <w:t>и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w:t>
      </w:r>
      <w:proofErr w:type="gramEnd"/>
      <w:r w:rsidRPr="00935BBA">
        <w:rPr>
          <w:rFonts w:ascii="Times New Roman" w:hAnsi="Times New Roman" w:cs="Times New Roman"/>
          <w:sz w:val="28"/>
          <w:szCs w:val="28"/>
          <w:lang w:eastAsia="ru-RU"/>
        </w:rPr>
        <w:t>) в сочетании с внеаудиторной работой для формирования и развития общих (</w:t>
      </w:r>
      <w:r w:rsidRPr="00935BBA">
        <w:rPr>
          <w:rFonts w:ascii="Times New Roman" w:hAnsi="Times New Roman" w:cs="Times New Roman"/>
          <w:i/>
          <w:sz w:val="28"/>
          <w:szCs w:val="28"/>
          <w:lang w:eastAsia="ru-RU"/>
        </w:rPr>
        <w:t>и профессиональных</w:t>
      </w:r>
      <w:r w:rsidRPr="00935BBA">
        <w:rPr>
          <w:rFonts w:ascii="Times New Roman" w:hAnsi="Times New Roman" w:cs="Times New Roman"/>
          <w:sz w:val="28"/>
          <w:szCs w:val="28"/>
          <w:lang w:eastAsia="ru-RU"/>
        </w:rPr>
        <w:t>) компетенций обучающихся.</w:t>
      </w:r>
    </w:p>
    <w:p w14:paraId="652BD9AB" w14:textId="77777777" w:rsidR="00105EB9" w:rsidRPr="00935BBA" w:rsidRDefault="00105EB9" w:rsidP="00105EB9">
      <w:pPr>
        <w:spacing w:after="0" w:line="276" w:lineRule="auto"/>
        <w:ind w:firstLine="709"/>
        <w:jc w:val="both"/>
        <w:rPr>
          <w:rFonts w:ascii="Times New Roman" w:hAnsi="Times New Roman" w:cs="Times New Roman"/>
          <w:sz w:val="28"/>
          <w:szCs w:val="28"/>
        </w:rPr>
      </w:pPr>
    </w:p>
    <w:p w14:paraId="523C893A" w14:textId="33090145" w:rsidR="00FD53CF" w:rsidRPr="009F5DBD" w:rsidRDefault="00FD53CF" w:rsidP="00FD53CF">
      <w:pPr>
        <w:widowControl w:val="0"/>
        <w:shd w:val="clear" w:color="auto" w:fill="FFFFFF"/>
        <w:autoSpaceDE w:val="0"/>
        <w:autoSpaceDN w:val="0"/>
        <w:adjustRightInd w:val="0"/>
        <w:spacing w:before="226" w:after="0" w:line="278" w:lineRule="exact"/>
        <w:rPr>
          <w:rFonts w:ascii="Times New Roman" w:hAnsi="Times New Roman" w:cs="Times New Roman"/>
          <w:b/>
          <w:bCs/>
          <w:sz w:val="24"/>
          <w:szCs w:val="24"/>
        </w:rPr>
      </w:pPr>
      <w:r>
        <w:rPr>
          <w:rFonts w:ascii="Times New Roman" w:hAnsi="Times New Roman" w:cs="Times New Roman"/>
          <w:b/>
          <w:bCs/>
          <w:sz w:val="24"/>
          <w:szCs w:val="24"/>
        </w:rPr>
        <w:t xml:space="preserve">3.2.1. </w:t>
      </w:r>
      <w:r w:rsidRPr="009F5DBD">
        <w:rPr>
          <w:rFonts w:ascii="Times New Roman" w:hAnsi="Times New Roman" w:cs="Times New Roman"/>
          <w:b/>
          <w:bCs/>
          <w:sz w:val="24"/>
          <w:szCs w:val="24"/>
        </w:rPr>
        <w:t>Основная литература</w:t>
      </w:r>
    </w:p>
    <w:tbl>
      <w:tblPr>
        <w:tblW w:w="96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694"/>
        <w:gridCol w:w="2097"/>
        <w:gridCol w:w="2268"/>
        <w:gridCol w:w="1134"/>
        <w:gridCol w:w="851"/>
      </w:tblGrid>
      <w:tr w:rsidR="00FD53CF" w:rsidRPr="009F5DBD" w14:paraId="697D813F" w14:textId="77777777" w:rsidTr="005E0BCC">
        <w:trPr>
          <w:trHeight w:val="232"/>
        </w:trPr>
        <w:tc>
          <w:tcPr>
            <w:tcW w:w="567" w:type="dxa"/>
            <w:vMerge w:val="restart"/>
          </w:tcPr>
          <w:p w14:paraId="77695FB7"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 xml:space="preserve">№ </w:t>
            </w:r>
            <w:proofErr w:type="gramStart"/>
            <w:r w:rsidRPr="009F5DBD">
              <w:rPr>
                <w:rFonts w:ascii="Times New Roman" w:hAnsi="Times New Roman" w:cs="Times New Roman"/>
                <w:b/>
                <w:bCs/>
                <w:sz w:val="24"/>
                <w:szCs w:val="24"/>
                <w:lang w:eastAsia="ru-RU"/>
              </w:rPr>
              <w:t>п</w:t>
            </w:r>
            <w:proofErr w:type="gramEnd"/>
            <w:r w:rsidRPr="009F5DBD">
              <w:rPr>
                <w:rFonts w:ascii="Times New Roman" w:hAnsi="Times New Roman" w:cs="Times New Roman"/>
                <w:b/>
                <w:bCs/>
                <w:sz w:val="24"/>
                <w:szCs w:val="24"/>
                <w:lang w:eastAsia="ru-RU"/>
              </w:rPr>
              <w:t>/п</w:t>
            </w:r>
          </w:p>
        </w:tc>
        <w:tc>
          <w:tcPr>
            <w:tcW w:w="2694" w:type="dxa"/>
            <w:vMerge w:val="restart"/>
          </w:tcPr>
          <w:p w14:paraId="2089F408"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Наименование</w:t>
            </w:r>
          </w:p>
        </w:tc>
        <w:tc>
          <w:tcPr>
            <w:tcW w:w="2097" w:type="dxa"/>
            <w:vMerge w:val="restart"/>
          </w:tcPr>
          <w:p w14:paraId="676396D1"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Автор (ы)</w:t>
            </w:r>
          </w:p>
        </w:tc>
        <w:tc>
          <w:tcPr>
            <w:tcW w:w="2268" w:type="dxa"/>
            <w:vMerge w:val="restart"/>
          </w:tcPr>
          <w:p w14:paraId="729DCDCD"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Год, место издания</w:t>
            </w:r>
          </w:p>
        </w:tc>
        <w:tc>
          <w:tcPr>
            <w:tcW w:w="1985" w:type="dxa"/>
            <w:gridSpan w:val="2"/>
          </w:tcPr>
          <w:p w14:paraId="2AED37AC"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Кол-во экземпляров</w:t>
            </w:r>
          </w:p>
        </w:tc>
      </w:tr>
      <w:tr w:rsidR="00FD53CF" w:rsidRPr="009F5DBD" w14:paraId="1DA3E104" w14:textId="77777777" w:rsidTr="005E0BCC">
        <w:trPr>
          <w:trHeight w:val="231"/>
        </w:trPr>
        <w:tc>
          <w:tcPr>
            <w:tcW w:w="567" w:type="dxa"/>
            <w:vMerge/>
          </w:tcPr>
          <w:p w14:paraId="0ED43DD5"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2694" w:type="dxa"/>
            <w:vMerge/>
          </w:tcPr>
          <w:p w14:paraId="7F54D616"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2097" w:type="dxa"/>
            <w:vMerge/>
          </w:tcPr>
          <w:p w14:paraId="74A615A8"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2268" w:type="dxa"/>
            <w:vMerge/>
          </w:tcPr>
          <w:p w14:paraId="2299BE0D"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1134" w:type="dxa"/>
          </w:tcPr>
          <w:p w14:paraId="7F1CC179"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в </w:t>
            </w:r>
            <w:proofErr w:type="spellStart"/>
            <w:proofErr w:type="gramStart"/>
            <w:r w:rsidRPr="009F5DBD">
              <w:rPr>
                <w:rFonts w:ascii="Times New Roman" w:hAnsi="Times New Roman" w:cs="Times New Roman"/>
                <w:sz w:val="24"/>
                <w:szCs w:val="24"/>
                <w:lang w:eastAsia="ru-RU"/>
              </w:rPr>
              <w:t>биб-лиотеке</w:t>
            </w:r>
            <w:proofErr w:type="spellEnd"/>
            <w:proofErr w:type="gramEnd"/>
          </w:p>
        </w:tc>
        <w:tc>
          <w:tcPr>
            <w:tcW w:w="851" w:type="dxa"/>
          </w:tcPr>
          <w:p w14:paraId="0D374D79"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на </w:t>
            </w:r>
            <w:proofErr w:type="gramStart"/>
            <w:r w:rsidRPr="009F5DBD">
              <w:rPr>
                <w:rFonts w:ascii="Times New Roman" w:hAnsi="Times New Roman" w:cs="Times New Roman"/>
                <w:sz w:val="24"/>
                <w:szCs w:val="24"/>
                <w:lang w:eastAsia="ru-RU"/>
              </w:rPr>
              <w:t>ка-</w:t>
            </w:r>
            <w:proofErr w:type="spellStart"/>
            <w:r w:rsidRPr="009F5DBD">
              <w:rPr>
                <w:rFonts w:ascii="Times New Roman" w:hAnsi="Times New Roman" w:cs="Times New Roman"/>
                <w:sz w:val="24"/>
                <w:szCs w:val="24"/>
                <w:lang w:eastAsia="ru-RU"/>
              </w:rPr>
              <w:t>федре</w:t>
            </w:r>
            <w:proofErr w:type="spellEnd"/>
            <w:proofErr w:type="gramEnd"/>
          </w:p>
        </w:tc>
      </w:tr>
      <w:tr w:rsidR="00FD53CF" w:rsidRPr="009F5DBD" w14:paraId="790A4C54" w14:textId="77777777" w:rsidTr="005E0BCC">
        <w:tc>
          <w:tcPr>
            <w:tcW w:w="567" w:type="dxa"/>
          </w:tcPr>
          <w:p w14:paraId="32FC29ED"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1</w:t>
            </w:r>
          </w:p>
        </w:tc>
        <w:tc>
          <w:tcPr>
            <w:tcW w:w="2694" w:type="dxa"/>
          </w:tcPr>
          <w:p w14:paraId="0EE129EA"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2</w:t>
            </w:r>
          </w:p>
        </w:tc>
        <w:tc>
          <w:tcPr>
            <w:tcW w:w="2097" w:type="dxa"/>
          </w:tcPr>
          <w:p w14:paraId="6F11AE0D"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3</w:t>
            </w:r>
          </w:p>
        </w:tc>
        <w:tc>
          <w:tcPr>
            <w:tcW w:w="2268" w:type="dxa"/>
          </w:tcPr>
          <w:p w14:paraId="144F23D5"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4</w:t>
            </w:r>
          </w:p>
        </w:tc>
        <w:tc>
          <w:tcPr>
            <w:tcW w:w="1134" w:type="dxa"/>
          </w:tcPr>
          <w:p w14:paraId="3B1E66A4"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7</w:t>
            </w:r>
          </w:p>
        </w:tc>
        <w:tc>
          <w:tcPr>
            <w:tcW w:w="851" w:type="dxa"/>
          </w:tcPr>
          <w:p w14:paraId="18546744"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8</w:t>
            </w:r>
          </w:p>
        </w:tc>
      </w:tr>
      <w:tr w:rsidR="00FD53CF" w:rsidRPr="009F5DBD" w14:paraId="46E4331A" w14:textId="77777777" w:rsidTr="005E0BCC">
        <w:tc>
          <w:tcPr>
            <w:tcW w:w="567" w:type="dxa"/>
          </w:tcPr>
          <w:p w14:paraId="1B1F2E4D" w14:textId="77777777" w:rsidR="00FD53CF" w:rsidRPr="009F5DBD" w:rsidRDefault="00FD53CF" w:rsidP="00FD53CF">
            <w:pPr>
              <w:numPr>
                <w:ilvl w:val="0"/>
                <w:numId w:val="21"/>
              </w:numPr>
              <w:spacing w:after="0" w:line="240" w:lineRule="auto"/>
              <w:ind w:left="357" w:hanging="357"/>
              <w:jc w:val="center"/>
              <w:rPr>
                <w:rFonts w:ascii="Times New Roman" w:hAnsi="Times New Roman" w:cs="Times New Roman"/>
                <w:sz w:val="24"/>
                <w:szCs w:val="24"/>
              </w:rPr>
            </w:pPr>
          </w:p>
        </w:tc>
        <w:tc>
          <w:tcPr>
            <w:tcW w:w="2694" w:type="dxa"/>
          </w:tcPr>
          <w:p w14:paraId="163FF626"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Сестринское дело в анестезиологии и реаниматологии. Современные аспекты: учебное пособие — 2-е издание, переработанное и дополненное.</w:t>
            </w:r>
          </w:p>
        </w:tc>
        <w:tc>
          <w:tcPr>
            <w:tcW w:w="2097" w:type="dxa"/>
          </w:tcPr>
          <w:p w14:paraId="2ED2CFCB"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Под ред. проф. А. И. </w:t>
            </w:r>
            <w:proofErr w:type="spellStart"/>
            <w:r w:rsidRPr="009F5DBD">
              <w:rPr>
                <w:rFonts w:ascii="Times New Roman" w:hAnsi="Times New Roman" w:cs="Times New Roman"/>
                <w:sz w:val="24"/>
                <w:szCs w:val="24"/>
                <w:lang w:eastAsia="ru-RU"/>
              </w:rPr>
              <w:t>Левшанкова</w:t>
            </w:r>
            <w:proofErr w:type="spellEnd"/>
            <w:r w:rsidRPr="009F5DBD">
              <w:rPr>
                <w:rFonts w:ascii="Times New Roman" w:hAnsi="Times New Roman" w:cs="Times New Roman"/>
                <w:sz w:val="24"/>
                <w:szCs w:val="24"/>
                <w:lang w:eastAsia="ru-RU"/>
              </w:rPr>
              <w:t>.</w:t>
            </w:r>
          </w:p>
        </w:tc>
        <w:tc>
          <w:tcPr>
            <w:tcW w:w="2268" w:type="dxa"/>
          </w:tcPr>
          <w:p w14:paraId="687A7D3B" w14:textId="77777777" w:rsidR="00FD53CF" w:rsidRPr="009F5DBD" w:rsidRDefault="00FD53CF" w:rsidP="005E0BCC">
            <w:pPr>
              <w:tabs>
                <w:tab w:val="left" w:pos="567"/>
              </w:tabs>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СПб</w:t>
            </w:r>
            <w:proofErr w:type="gramStart"/>
            <w:r w:rsidRPr="009F5DBD">
              <w:rPr>
                <w:rFonts w:ascii="Times New Roman" w:hAnsi="Times New Roman" w:cs="Times New Roman"/>
                <w:sz w:val="24"/>
                <w:szCs w:val="24"/>
                <w:lang w:eastAsia="ru-RU"/>
              </w:rPr>
              <w:t xml:space="preserve">.: </w:t>
            </w:r>
            <w:proofErr w:type="spellStart"/>
            <w:proofErr w:type="gramEnd"/>
            <w:r w:rsidRPr="009F5DBD">
              <w:rPr>
                <w:rFonts w:ascii="Times New Roman" w:hAnsi="Times New Roman" w:cs="Times New Roman"/>
                <w:sz w:val="24"/>
                <w:szCs w:val="24"/>
                <w:lang w:eastAsia="ru-RU"/>
              </w:rPr>
              <w:t>СпецЛит</w:t>
            </w:r>
            <w:proofErr w:type="spellEnd"/>
            <w:r w:rsidRPr="009F5DBD">
              <w:rPr>
                <w:rFonts w:ascii="Times New Roman" w:hAnsi="Times New Roman" w:cs="Times New Roman"/>
                <w:sz w:val="24"/>
                <w:szCs w:val="24"/>
                <w:lang w:eastAsia="ru-RU"/>
              </w:rPr>
              <w:t>, 2010.</w:t>
            </w:r>
          </w:p>
        </w:tc>
        <w:tc>
          <w:tcPr>
            <w:tcW w:w="1134" w:type="dxa"/>
          </w:tcPr>
          <w:p w14:paraId="3E231C25"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0</w:t>
            </w:r>
          </w:p>
        </w:tc>
        <w:tc>
          <w:tcPr>
            <w:tcW w:w="851" w:type="dxa"/>
          </w:tcPr>
          <w:p w14:paraId="63FB9DDE"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1</w:t>
            </w:r>
          </w:p>
        </w:tc>
      </w:tr>
      <w:tr w:rsidR="00FD53CF" w:rsidRPr="009F5DBD" w14:paraId="48D4B0BE" w14:textId="77777777" w:rsidTr="005E0BCC">
        <w:tc>
          <w:tcPr>
            <w:tcW w:w="567" w:type="dxa"/>
          </w:tcPr>
          <w:p w14:paraId="3B894409" w14:textId="77777777" w:rsidR="00FD53CF" w:rsidRPr="009F5DBD" w:rsidRDefault="00FD53CF" w:rsidP="00FD53CF">
            <w:pPr>
              <w:numPr>
                <w:ilvl w:val="0"/>
                <w:numId w:val="21"/>
              </w:numPr>
              <w:spacing w:after="0" w:line="240" w:lineRule="auto"/>
              <w:ind w:left="357" w:hanging="357"/>
              <w:jc w:val="center"/>
              <w:rPr>
                <w:rFonts w:ascii="Times New Roman" w:hAnsi="Times New Roman" w:cs="Times New Roman"/>
                <w:sz w:val="24"/>
                <w:szCs w:val="24"/>
              </w:rPr>
            </w:pPr>
          </w:p>
        </w:tc>
        <w:tc>
          <w:tcPr>
            <w:tcW w:w="2694" w:type="dxa"/>
          </w:tcPr>
          <w:p w14:paraId="1C03F413" w14:textId="77777777" w:rsidR="00FD53CF" w:rsidRPr="009F5DBD" w:rsidRDefault="00FD53CF" w:rsidP="005E0BC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Интенсивная терапия: национальное руководство: в 2 т.</w:t>
            </w:r>
          </w:p>
        </w:tc>
        <w:tc>
          <w:tcPr>
            <w:tcW w:w="2097" w:type="dxa"/>
          </w:tcPr>
          <w:p w14:paraId="5EB73878"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eastAsia="Times New Roman" w:hAnsi="Times New Roman" w:cs="Times New Roman"/>
                <w:sz w:val="24"/>
                <w:szCs w:val="24"/>
                <w:lang w:eastAsia="ru-RU"/>
              </w:rPr>
              <w:t xml:space="preserve">Под ред. И.Б. </w:t>
            </w:r>
            <w:proofErr w:type="spellStart"/>
            <w:r w:rsidRPr="009F5DBD">
              <w:rPr>
                <w:rFonts w:ascii="Times New Roman" w:eastAsia="Times New Roman" w:hAnsi="Times New Roman" w:cs="Times New Roman"/>
                <w:sz w:val="24"/>
                <w:szCs w:val="24"/>
                <w:lang w:eastAsia="ru-RU"/>
              </w:rPr>
              <w:t>Заболотских</w:t>
            </w:r>
            <w:proofErr w:type="spellEnd"/>
            <w:r w:rsidRPr="009F5DBD">
              <w:rPr>
                <w:rFonts w:ascii="Times New Roman" w:eastAsia="Times New Roman" w:hAnsi="Times New Roman" w:cs="Times New Roman"/>
                <w:sz w:val="24"/>
                <w:szCs w:val="24"/>
                <w:lang w:eastAsia="ru-RU"/>
              </w:rPr>
              <w:t>, Д.Н. Проценко</w:t>
            </w:r>
          </w:p>
        </w:tc>
        <w:tc>
          <w:tcPr>
            <w:tcW w:w="2268" w:type="dxa"/>
          </w:tcPr>
          <w:p w14:paraId="35FE3CF2" w14:textId="77777777" w:rsidR="00FD53CF" w:rsidRPr="009F5DBD" w:rsidRDefault="00FD53CF" w:rsidP="005E0BCC">
            <w:pPr>
              <w:tabs>
                <w:tab w:val="left" w:pos="567"/>
              </w:tabs>
              <w:spacing w:after="0" w:line="240" w:lineRule="auto"/>
              <w:rPr>
                <w:rFonts w:ascii="Times New Roman" w:hAnsi="Times New Roman" w:cs="Times New Roman"/>
                <w:sz w:val="24"/>
                <w:szCs w:val="24"/>
                <w:lang w:eastAsia="ru-RU"/>
              </w:rPr>
            </w:pPr>
            <w:r w:rsidRPr="009F5DBD">
              <w:rPr>
                <w:rFonts w:ascii="Times New Roman" w:eastAsia="Times New Roman" w:hAnsi="Times New Roman" w:cs="Times New Roman"/>
                <w:sz w:val="24"/>
                <w:szCs w:val="24"/>
                <w:lang w:eastAsia="ru-RU"/>
              </w:rPr>
              <w:t>М.: «ГОЭТАР-Медиа», 2020.</w:t>
            </w:r>
          </w:p>
        </w:tc>
        <w:tc>
          <w:tcPr>
            <w:tcW w:w="1134" w:type="dxa"/>
          </w:tcPr>
          <w:p w14:paraId="7574D239"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851" w:type="dxa"/>
          </w:tcPr>
          <w:p w14:paraId="1DB1CB65"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p>
        </w:tc>
      </w:tr>
      <w:tr w:rsidR="00FD53CF" w:rsidRPr="009F5DBD" w14:paraId="4C7142A3" w14:textId="77777777" w:rsidTr="005E0BCC">
        <w:tc>
          <w:tcPr>
            <w:tcW w:w="567" w:type="dxa"/>
          </w:tcPr>
          <w:p w14:paraId="228D34B4" w14:textId="77777777" w:rsidR="00FD53CF" w:rsidRPr="009F5DBD" w:rsidRDefault="00FD53CF" w:rsidP="00FD53CF">
            <w:pPr>
              <w:numPr>
                <w:ilvl w:val="0"/>
                <w:numId w:val="21"/>
              </w:numPr>
              <w:spacing w:after="0" w:line="240" w:lineRule="auto"/>
              <w:ind w:left="357" w:hanging="357"/>
              <w:jc w:val="center"/>
              <w:rPr>
                <w:rFonts w:ascii="Times New Roman" w:hAnsi="Times New Roman" w:cs="Times New Roman"/>
                <w:sz w:val="24"/>
                <w:szCs w:val="24"/>
              </w:rPr>
            </w:pPr>
          </w:p>
        </w:tc>
        <w:tc>
          <w:tcPr>
            <w:tcW w:w="2694" w:type="dxa"/>
          </w:tcPr>
          <w:p w14:paraId="1E2BA267" w14:textId="77777777" w:rsidR="00FD53CF" w:rsidRDefault="00FD53CF" w:rsidP="005E0BC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Анестезиология: национальное руководство: краткая версия</w:t>
            </w:r>
          </w:p>
        </w:tc>
        <w:tc>
          <w:tcPr>
            <w:tcW w:w="2097" w:type="dxa"/>
          </w:tcPr>
          <w:p w14:paraId="0B020810" w14:textId="77777777" w:rsidR="00FD53CF" w:rsidRPr="009F5DBD" w:rsidRDefault="00FD53CF" w:rsidP="005E0B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 пед. А.А. </w:t>
            </w:r>
            <w:proofErr w:type="spellStart"/>
            <w:r>
              <w:rPr>
                <w:rFonts w:ascii="Times New Roman" w:eastAsia="Times New Roman" w:hAnsi="Times New Roman" w:cs="Times New Roman"/>
                <w:sz w:val="24"/>
                <w:szCs w:val="24"/>
                <w:lang w:eastAsia="ru-RU"/>
              </w:rPr>
              <w:t>Бунятяна</w:t>
            </w:r>
            <w:proofErr w:type="spellEnd"/>
            <w:r>
              <w:rPr>
                <w:rFonts w:ascii="Times New Roman" w:eastAsia="Times New Roman" w:hAnsi="Times New Roman" w:cs="Times New Roman"/>
                <w:sz w:val="24"/>
                <w:szCs w:val="24"/>
                <w:lang w:eastAsia="ru-RU"/>
              </w:rPr>
              <w:t xml:space="preserve">, В.М. </w:t>
            </w:r>
            <w:proofErr w:type="spellStart"/>
            <w:r>
              <w:rPr>
                <w:rFonts w:ascii="Times New Roman" w:eastAsia="Times New Roman" w:hAnsi="Times New Roman" w:cs="Times New Roman"/>
                <w:sz w:val="24"/>
                <w:szCs w:val="24"/>
                <w:lang w:eastAsia="ru-RU"/>
              </w:rPr>
              <w:t>Мизикова</w:t>
            </w:r>
            <w:proofErr w:type="spellEnd"/>
          </w:p>
        </w:tc>
        <w:tc>
          <w:tcPr>
            <w:tcW w:w="2268" w:type="dxa"/>
          </w:tcPr>
          <w:p w14:paraId="67FBFB97" w14:textId="77777777" w:rsidR="00FD53CF" w:rsidRPr="009F5DBD" w:rsidRDefault="00FD53CF" w:rsidP="005E0BCC">
            <w:pPr>
              <w:tabs>
                <w:tab w:val="left" w:pos="567"/>
              </w:tabs>
              <w:spacing w:after="0" w:line="240" w:lineRule="auto"/>
              <w:rPr>
                <w:rFonts w:ascii="Times New Roman" w:eastAsia="Times New Roman" w:hAnsi="Times New Roman" w:cs="Times New Roman"/>
                <w:sz w:val="24"/>
                <w:szCs w:val="24"/>
                <w:lang w:eastAsia="ru-RU"/>
              </w:rPr>
            </w:pPr>
            <w:r w:rsidRPr="009F5DBD">
              <w:rPr>
                <w:rFonts w:ascii="Times New Roman" w:eastAsia="Times New Roman" w:hAnsi="Times New Roman" w:cs="Times New Roman"/>
                <w:sz w:val="24"/>
                <w:szCs w:val="24"/>
                <w:lang w:eastAsia="ru-RU"/>
              </w:rPr>
              <w:t>М.: «ГОЭТАР-Медиа», 2020.</w:t>
            </w:r>
          </w:p>
        </w:tc>
        <w:tc>
          <w:tcPr>
            <w:tcW w:w="1134" w:type="dxa"/>
          </w:tcPr>
          <w:p w14:paraId="48EFCF62" w14:textId="77777777" w:rsidR="00FD53CF" w:rsidRDefault="00FD53CF" w:rsidP="005E0BC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851" w:type="dxa"/>
          </w:tcPr>
          <w:p w14:paraId="32F3C249" w14:textId="77777777" w:rsidR="00FD53CF" w:rsidRDefault="00FD53CF" w:rsidP="005E0BC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r>
    </w:tbl>
    <w:p w14:paraId="30163212" w14:textId="77777777" w:rsidR="00FD53CF" w:rsidRDefault="00FD53CF" w:rsidP="00FD53CF">
      <w:pPr>
        <w:widowControl w:val="0"/>
        <w:autoSpaceDE w:val="0"/>
        <w:autoSpaceDN w:val="0"/>
        <w:adjustRightInd w:val="0"/>
        <w:spacing w:after="0" w:line="240" w:lineRule="auto"/>
        <w:jc w:val="both"/>
        <w:rPr>
          <w:rFonts w:ascii="Times New Roman" w:hAnsi="Times New Roman" w:cs="Times New Roman"/>
          <w:b/>
          <w:bCs/>
          <w:sz w:val="24"/>
          <w:szCs w:val="24"/>
        </w:rPr>
      </w:pPr>
    </w:p>
    <w:p w14:paraId="2AA8682C" w14:textId="4E41AEA2" w:rsidR="00FD53CF" w:rsidRDefault="00FD53CF" w:rsidP="00FD53CF">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3.2.2.</w:t>
      </w:r>
      <w:r w:rsidR="00E83ACC">
        <w:rPr>
          <w:rFonts w:ascii="Times New Roman" w:hAnsi="Times New Roman" w:cs="Times New Roman"/>
          <w:b/>
          <w:bCs/>
          <w:sz w:val="24"/>
          <w:szCs w:val="24"/>
        </w:rPr>
        <w:t xml:space="preserve"> Основные электронные издания</w:t>
      </w:r>
      <w:r w:rsidRPr="009F5DBD">
        <w:rPr>
          <w:rFonts w:ascii="Times New Roman" w:hAnsi="Times New Roman" w:cs="Times New Roman"/>
          <w:b/>
          <w:bCs/>
          <w:sz w:val="24"/>
          <w:szCs w:val="24"/>
        </w:rPr>
        <w:t>.</w:t>
      </w:r>
    </w:p>
    <w:p w14:paraId="19B11D6E" w14:textId="77777777" w:rsidR="00FD53CF" w:rsidRPr="009F5DBD" w:rsidRDefault="00FD53CF" w:rsidP="00FD53CF">
      <w:pPr>
        <w:widowControl w:val="0"/>
        <w:autoSpaceDE w:val="0"/>
        <w:autoSpaceDN w:val="0"/>
        <w:adjustRightInd w:val="0"/>
        <w:spacing w:after="0" w:line="240" w:lineRule="auto"/>
        <w:jc w:val="both"/>
        <w:rPr>
          <w:rFonts w:ascii="Times New Roman" w:hAnsi="Times New Roman" w:cs="Times New Roman"/>
          <w:b/>
          <w:bCs/>
          <w:sz w:val="24"/>
          <w:szCs w:val="24"/>
        </w:rPr>
      </w:pPr>
    </w:p>
    <w:tbl>
      <w:tblPr>
        <w:tblW w:w="957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686"/>
        <w:gridCol w:w="5209"/>
      </w:tblGrid>
      <w:tr w:rsidR="00FD53CF" w:rsidRPr="009F5DBD" w14:paraId="0409901D" w14:textId="77777777" w:rsidTr="005E0BCC">
        <w:tc>
          <w:tcPr>
            <w:tcW w:w="675" w:type="dxa"/>
          </w:tcPr>
          <w:p w14:paraId="3AC2B657"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1</w:t>
            </w:r>
          </w:p>
        </w:tc>
        <w:tc>
          <w:tcPr>
            <w:tcW w:w="3686" w:type="dxa"/>
          </w:tcPr>
          <w:p w14:paraId="5AD9F5FB"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val="en-US" w:eastAsia="ru-RU"/>
              </w:rPr>
              <w:t>http://far.org.ru</w:t>
            </w:r>
            <w:r w:rsidRPr="009F5DBD">
              <w:rPr>
                <w:rFonts w:ascii="Times New Roman" w:hAnsi="Times New Roman" w:cs="Times New Roman"/>
                <w:sz w:val="24"/>
                <w:szCs w:val="24"/>
                <w:lang w:eastAsia="ru-RU"/>
              </w:rPr>
              <w:t>/</w:t>
            </w:r>
          </w:p>
        </w:tc>
        <w:tc>
          <w:tcPr>
            <w:tcW w:w="5209" w:type="dxa"/>
          </w:tcPr>
          <w:p w14:paraId="76BE77DF"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Сайт Общероссийской общественной организации "Федерация анестезиологов и реаниматологов"</w:t>
            </w:r>
          </w:p>
        </w:tc>
      </w:tr>
      <w:tr w:rsidR="00FD53CF" w:rsidRPr="009F5DBD" w14:paraId="3522B47D" w14:textId="77777777" w:rsidTr="005E0BCC">
        <w:tc>
          <w:tcPr>
            <w:tcW w:w="675" w:type="dxa"/>
          </w:tcPr>
          <w:p w14:paraId="7DEA63CD"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2</w:t>
            </w:r>
          </w:p>
        </w:tc>
        <w:tc>
          <w:tcPr>
            <w:tcW w:w="3686" w:type="dxa"/>
          </w:tcPr>
          <w:p w14:paraId="2403A350"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val="en-US" w:eastAsia="ru-RU"/>
              </w:rPr>
              <w:t>http://kubanesth.ru</w:t>
            </w:r>
            <w:r w:rsidRPr="009F5DBD">
              <w:rPr>
                <w:rFonts w:ascii="Times New Roman" w:hAnsi="Times New Roman" w:cs="Times New Roman"/>
                <w:sz w:val="24"/>
                <w:szCs w:val="24"/>
                <w:lang w:eastAsia="ru-RU"/>
              </w:rPr>
              <w:t>/</w:t>
            </w:r>
          </w:p>
        </w:tc>
        <w:tc>
          <w:tcPr>
            <w:tcW w:w="5209" w:type="dxa"/>
          </w:tcPr>
          <w:p w14:paraId="3A9D0702"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Сайт Краснодарской краевой общественной организации анестезиологов-реаниматологов им. проф. Н.М. Федоровского</w:t>
            </w:r>
          </w:p>
        </w:tc>
      </w:tr>
      <w:tr w:rsidR="00FD53CF" w:rsidRPr="009F5DBD" w14:paraId="0C396C79" w14:textId="77777777" w:rsidTr="005E0BCC">
        <w:tc>
          <w:tcPr>
            <w:tcW w:w="675" w:type="dxa"/>
          </w:tcPr>
          <w:p w14:paraId="0F72F44F"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3</w:t>
            </w:r>
          </w:p>
        </w:tc>
        <w:tc>
          <w:tcPr>
            <w:tcW w:w="3686" w:type="dxa"/>
          </w:tcPr>
          <w:p w14:paraId="48132675"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http://www.critical.ru/</w:t>
            </w:r>
          </w:p>
        </w:tc>
        <w:tc>
          <w:tcPr>
            <w:tcW w:w="5209" w:type="dxa"/>
          </w:tcPr>
          <w:p w14:paraId="21B73358"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Сайт медицины критических состояний</w:t>
            </w:r>
          </w:p>
        </w:tc>
      </w:tr>
      <w:tr w:rsidR="00FD53CF" w:rsidRPr="009F5DBD" w14:paraId="1F3ECABC" w14:textId="77777777" w:rsidTr="005E0BCC">
        <w:tc>
          <w:tcPr>
            <w:tcW w:w="675" w:type="dxa"/>
          </w:tcPr>
          <w:p w14:paraId="12030599"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4</w:t>
            </w:r>
          </w:p>
        </w:tc>
        <w:tc>
          <w:tcPr>
            <w:tcW w:w="3686" w:type="dxa"/>
          </w:tcPr>
          <w:p w14:paraId="18FA756F" w14:textId="77777777" w:rsidR="00FD53CF" w:rsidRPr="009F5DBD" w:rsidRDefault="00FD53CF" w:rsidP="005E0BCC">
            <w:pPr>
              <w:spacing w:after="0" w:line="240" w:lineRule="auto"/>
              <w:rPr>
                <w:rFonts w:ascii="Times New Roman" w:hAnsi="Times New Roman" w:cs="Times New Roman"/>
                <w:sz w:val="24"/>
                <w:szCs w:val="24"/>
                <w:lang w:eastAsia="ru-RU"/>
              </w:rPr>
            </w:pPr>
            <w:r w:rsidRPr="000011AC">
              <w:rPr>
                <w:rFonts w:ascii="Times New Roman" w:hAnsi="Times New Roman" w:cs="Times New Roman"/>
                <w:sz w:val="24"/>
                <w:szCs w:val="24"/>
                <w:lang w:eastAsia="ru-RU"/>
              </w:rPr>
              <w:t>http://babyanesthesia.ru/</w:t>
            </w:r>
          </w:p>
        </w:tc>
        <w:tc>
          <w:tcPr>
            <w:tcW w:w="5209" w:type="dxa"/>
          </w:tcPr>
          <w:p w14:paraId="5B77D54D"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Сайт </w:t>
            </w:r>
            <w:r>
              <w:rPr>
                <w:rFonts w:ascii="Times New Roman" w:hAnsi="Times New Roman" w:cs="Times New Roman"/>
                <w:sz w:val="24"/>
                <w:szCs w:val="24"/>
                <w:lang w:eastAsia="ru-RU"/>
              </w:rPr>
              <w:t>ассоциации</w:t>
            </w:r>
            <w:r w:rsidRPr="000011AC">
              <w:rPr>
                <w:rFonts w:ascii="Times New Roman" w:hAnsi="Times New Roman" w:cs="Times New Roman"/>
                <w:sz w:val="24"/>
                <w:szCs w:val="24"/>
                <w:lang w:eastAsia="ru-RU"/>
              </w:rPr>
              <w:t xml:space="preserve"> детских анестезиологов и реаниматологов России</w:t>
            </w:r>
          </w:p>
        </w:tc>
      </w:tr>
      <w:tr w:rsidR="00FD53CF" w:rsidRPr="009F5DBD" w14:paraId="716522A9" w14:textId="77777777" w:rsidTr="005E0BCC">
        <w:tc>
          <w:tcPr>
            <w:tcW w:w="675" w:type="dxa"/>
          </w:tcPr>
          <w:p w14:paraId="46F44704"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5</w:t>
            </w:r>
          </w:p>
        </w:tc>
        <w:tc>
          <w:tcPr>
            <w:tcW w:w="3686" w:type="dxa"/>
          </w:tcPr>
          <w:p w14:paraId="2455518D"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http://okontur.narod.ru/</w:t>
            </w:r>
          </w:p>
        </w:tc>
        <w:tc>
          <w:tcPr>
            <w:tcW w:w="5209" w:type="dxa"/>
          </w:tcPr>
          <w:p w14:paraId="782653AE"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Виртуальный клуб анестезиологов реаниматологов «Открытый контур»</w:t>
            </w:r>
          </w:p>
        </w:tc>
      </w:tr>
      <w:tr w:rsidR="00FD53CF" w:rsidRPr="009F5DBD" w14:paraId="206DFF90" w14:textId="77777777" w:rsidTr="005E0BCC">
        <w:tc>
          <w:tcPr>
            <w:tcW w:w="675" w:type="dxa"/>
          </w:tcPr>
          <w:p w14:paraId="4FEF8F53"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7</w:t>
            </w:r>
          </w:p>
        </w:tc>
        <w:tc>
          <w:tcPr>
            <w:tcW w:w="3686" w:type="dxa"/>
          </w:tcPr>
          <w:p w14:paraId="345A4C94"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http://www.esicm.org/</w:t>
            </w:r>
          </w:p>
        </w:tc>
        <w:tc>
          <w:tcPr>
            <w:tcW w:w="5209" w:type="dxa"/>
          </w:tcPr>
          <w:p w14:paraId="0738930D"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Сайт Европейского общества интенсивной </w:t>
            </w:r>
            <w:r w:rsidRPr="009F5DBD">
              <w:rPr>
                <w:rFonts w:ascii="Times New Roman" w:hAnsi="Times New Roman" w:cs="Times New Roman"/>
                <w:sz w:val="24"/>
                <w:szCs w:val="24"/>
                <w:lang w:eastAsia="ru-RU"/>
              </w:rPr>
              <w:lastRenderedPageBreak/>
              <w:t>медицины</w:t>
            </w:r>
          </w:p>
        </w:tc>
      </w:tr>
      <w:tr w:rsidR="00FD53CF" w:rsidRPr="009F5DBD" w14:paraId="33037D54" w14:textId="77777777" w:rsidTr="005E0BCC">
        <w:tc>
          <w:tcPr>
            <w:tcW w:w="675" w:type="dxa"/>
          </w:tcPr>
          <w:p w14:paraId="36F206BD"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lastRenderedPageBreak/>
              <w:t>8</w:t>
            </w:r>
          </w:p>
        </w:tc>
        <w:tc>
          <w:tcPr>
            <w:tcW w:w="3686" w:type="dxa"/>
          </w:tcPr>
          <w:p w14:paraId="7DF948D0" w14:textId="77777777" w:rsidR="00FD53CF" w:rsidRPr="000011AC" w:rsidRDefault="00FD53CF" w:rsidP="005E0BCC">
            <w:pPr>
              <w:spacing w:after="0" w:line="240" w:lineRule="auto"/>
              <w:rPr>
                <w:rFonts w:ascii="Times New Roman" w:hAnsi="Times New Roman" w:cs="Times New Roman"/>
                <w:sz w:val="24"/>
                <w:szCs w:val="24"/>
                <w:lang w:eastAsia="ru-RU"/>
              </w:rPr>
            </w:pPr>
            <w:r w:rsidRPr="000011AC">
              <w:rPr>
                <w:rFonts w:ascii="Times New Roman" w:eastAsia="Times New Roman" w:hAnsi="Times New Roman" w:cs="Times New Roman"/>
                <w:sz w:val="24"/>
                <w:szCs w:val="24"/>
                <w:lang w:val="en-US" w:eastAsia="ru-RU"/>
              </w:rPr>
              <w:t>https://www.esaic.org/</w:t>
            </w:r>
          </w:p>
        </w:tc>
        <w:tc>
          <w:tcPr>
            <w:tcW w:w="5209" w:type="dxa"/>
          </w:tcPr>
          <w:p w14:paraId="5F6B50B1" w14:textId="77777777" w:rsidR="00FD53CF" w:rsidRPr="000011AC" w:rsidRDefault="00FD53CF" w:rsidP="005E0BCC">
            <w:pPr>
              <w:spacing w:after="0" w:line="240" w:lineRule="auto"/>
              <w:jc w:val="both"/>
              <w:rPr>
                <w:rFonts w:ascii="Times New Roman" w:hAnsi="Times New Roman" w:cs="Times New Roman"/>
                <w:sz w:val="24"/>
                <w:szCs w:val="24"/>
                <w:lang w:eastAsia="ru-RU"/>
              </w:rPr>
            </w:pPr>
            <w:r w:rsidRPr="000011AC">
              <w:rPr>
                <w:rFonts w:ascii="Times New Roman" w:eastAsia="Times New Roman" w:hAnsi="Times New Roman" w:cs="Times New Roman"/>
                <w:sz w:val="24"/>
                <w:szCs w:val="24"/>
                <w:lang w:eastAsia="ru-RU"/>
              </w:rPr>
              <w:t>Сайт Европейского общества анестезиологии и интенсивной терапии</w:t>
            </w:r>
          </w:p>
        </w:tc>
      </w:tr>
      <w:tr w:rsidR="00FD53CF" w:rsidRPr="009F5DBD" w14:paraId="2D556908" w14:textId="77777777" w:rsidTr="005E0BCC">
        <w:tc>
          <w:tcPr>
            <w:tcW w:w="675" w:type="dxa"/>
          </w:tcPr>
          <w:p w14:paraId="27EBCFFE"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9</w:t>
            </w:r>
          </w:p>
        </w:tc>
        <w:tc>
          <w:tcPr>
            <w:tcW w:w="3686" w:type="dxa"/>
          </w:tcPr>
          <w:p w14:paraId="1C96F9E6"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http://www.wfsahq.org/</w:t>
            </w:r>
          </w:p>
        </w:tc>
        <w:tc>
          <w:tcPr>
            <w:tcW w:w="5209" w:type="dxa"/>
          </w:tcPr>
          <w:p w14:paraId="66FDAFFD"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Сайт Всемирной федерации обществ анестезиологов</w:t>
            </w:r>
          </w:p>
        </w:tc>
      </w:tr>
      <w:tr w:rsidR="00FD53CF" w:rsidRPr="009F5DBD" w14:paraId="0234A77D" w14:textId="77777777" w:rsidTr="005E0BCC">
        <w:tc>
          <w:tcPr>
            <w:tcW w:w="675" w:type="dxa"/>
          </w:tcPr>
          <w:p w14:paraId="40AB35DE"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10</w:t>
            </w:r>
          </w:p>
        </w:tc>
        <w:tc>
          <w:tcPr>
            <w:tcW w:w="3686" w:type="dxa"/>
          </w:tcPr>
          <w:p w14:paraId="033E56F3"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http://www.asahq.org/</w:t>
            </w:r>
          </w:p>
        </w:tc>
        <w:tc>
          <w:tcPr>
            <w:tcW w:w="5209" w:type="dxa"/>
          </w:tcPr>
          <w:p w14:paraId="099A5ED4"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Сайт Американского общества анестезиологов</w:t>
            </w:r>
          </w:p>
        </w:tc>
      </w:tr>
      <w:tr w:rsidR="00FD53CF" w:rsidRPr="009F5DBD" w14:paraId="3AC0D25A" w14:textId="77777777" w:rsidTr="005E0BCC">
        <w:tc>
          <w:tcPr>
            <w:tcW w:w="675" w:type="dxa"/>
          </w:tcPr>
          <w:p w14:paraId="390A20EC"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11</w:t>
            </w:r>
          </w:p>
        </w:tc>
        <w:tc>
          <w:tcPr>
            <w:tcW w:w="3686" w:type="dxa"/>
          </w:tcPr>
          <w:p w14:paraId="549DC2FF"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http://ksma.ru/poleznye_ssylki/</w:t>
            </w:r>
            <w:r w:rsidRPr="009F5DBD">
              <w:rPr>
                <w:rFonts w:ascii="Times New Roman" w:hAnsi="Times New Roman" w:cs="Times New Roman"/>
                <w:sz w:val="24"/>
                <w:szCs w:val="24"/>
                <w:lang w:eastAsia="ru-RU"/>
              </w:rPr>
              <w:br/>
            </w:r>
            <w:proofErr w:type="spellStart"/>
            <w:r w:rsidRPr="009F5DBD">
              <w:rPr>
                <w:rFonts w:ascii="Times New Roman" w:hAnsi="Times New Roman" w:cs="Times New Roman"/>
                <w:sz w:val="24"/>
                <w:szCs w:val="24"/>
                <w:lang w:eastAsia="ru-RU"/>
              </w:rPr>
              <w:t>anesteziologija_reanimatologija_intensivnaja_terapija</w:t>
            </w:r>
            <w:proofErr w:type="spellEnd"/>
            <w:r w:rsidRPr="009F5DBD">
              <w:rPr>
                <w:rFonts w:ascii="Times New Roman" w:hAnsi="Times New Roman" w:cs="Times New Roman"/>
                <w:sz w:val="24"/>
                <w:szCs w:val="24"/>
                <w:lang w:eastAsia="ru-RU"/>
              </w:rPr>
              <w:t>/</w:t>
            </w:r>
          </w:p>
        </w:tc>
        <w:tc>
          <w:tcPr>
            <w:tcW w:w="5209" w:type="dxa"/>
          </w:tcPr>
          <w:p w14:paraId="434EA29A"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Подборка полезных ссылок по вопросам анестезиологии, реаниматологии и интенсивной терапии на сайте ФГБОУ ВО </w:t>
            </w:r>
            <w:proofErr w:type="spellStart"/>
            <w:r w:rsidRPr="009F5DBD">
              <w:rPr>
                <w:rFonts w:ascii="Times New Roman" w:hAnsi="Times New Roman" w:cs="Times New Roman"/>
                <w:sz w:val="24"/>
                <w:szCs w:val="24"/>
                <w:lang w:eastAsia="ru-RU"/>
              </w:rPr>
              <w:t>КубГМУ</w:t>
            </w:r>
            <w:proofErr w:type="spellEnd"/>
            <w:r w:rsidRPr="009F5DBD">
              <w:rPr>
                <w:rFonts w:ascii="Times New Roman" w:hAnsi="Times New Roman" w:cs="Times New Roman"/>
                <w:sz w:val="24"/>
                <w:szCs w:val="24"/>
                <w:lang w:eastAsia="ru-RU"/>
              </w:rPr>
              <w:t xml:space="preserve"> Минздрава России</w:t>
            </w:r>
          </w:p>
        </w:tc>
      </w:tr>
      <w:tr w:rsidR="00FD53CF" w:rsidRPr="009F5DBD" w14:paraId="044FE7D4" w14:textId="77777777" w:rsidTr="005E0BCC">
        <w:tc>
          <w:tcPr>
            <w:tcW w:w="675" w:type="dxa"/>
          </w:tcPr>
          <w:p w14:paraId="12528976"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12</w:t>
            </w:r>
          </w:p>
        </w:tc>
        <w:tc>
          <w:tcPr>
            <w:tcW w:w="3686" w:type="dxa"/>
          </w:tcPr>
          <w:p w14:paraId="03702147" w14:textId="77777777" w:rsidR="00FD53CF" w:rsidRPr="009F5DBD" w:rsidRDefault="00FD53CF" w:rsidP="005E0BCC">
            <w:pPr>
              <w:spacing w:after="0" w:line="240" w:lineRule="auto"/>
              <w:rPr>
                <w:rFonts w:ascii="Times New Roman" w:hAnsi="Times New Roman" w:cs="Times New Roman"/>
                <w:sz w:val="24"/>
                <w:szCs w:val="24"/>
                <w:lang w:val="en-US" w:eastAsia="ru-RU"/>
              </w:rPr>
            </w:pPr>
            <w:r w:rsidRPr="009F5DBD">
              <w:rPr>
                <w:rFonts w:ascii="Times New Roman" w:hAnsi="Times New Roman" w:cs="Times New Roman"/>
                <w:sz w:val="24"/>
                <w:szCs w:val="24"/>
                <w:lang w:val="en-US" w:eastAsia="ru-RU"/>
              </w:rPr>
              <w:t>http://www.femb.ru/</w:t>
            </w:r>
          </w:p>
        </w:tc>
        <w:tc>
          <w:tcPr>
            <w:tcW w:w="5209" w:type="dxa"/>
          </w:tcPr>
          <w:p w14:paraId="7FB9571D" w14:textId="77777777" w:rsidR="00FD53CF" w:rsidRPr="009F5DBD" w:rsidRDefault="00FD53CF" w:rsidP="005E0BCC">
            <w:pPr>
              <w:spacing w:after="0" w:line="240" w:lineRule="auto"/>
              <w:jc w:val="both"/>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Сайт Федеральной электронной медицинской библиотеки</w:t>
            </w:r>
          </w:p>
        </w:tc>
      </w:tr>
    </w:tbl>
    <w:p w14:paraId="5CA03F0B" w14:textId="77777777" w:rsidR="00FD53CF" w:rsidRDefault="00FD53CF" w:rsidP="00FD53CF">
      <w:pPr>
        <w:widowControl w:val="0"/>
        <w:autoSpaceDE w:val="0"/>
        <w:autoSpaceDN w:val="0"/>
        <w:adjustRightInd w:val="0"/>
        <w:spacing w:after="0" w:line="240" w:lineRule="auto"/>
        <w:jc w:val="both"/>
        <w:rPr>
          <w:rFonts w:ascii="Times New Roman" w:hAnsi="Times New Roman" w:cs="Times New Roman"/>
          <w:b/>
          <w:bCs/>
          <w:sz w:val="24"/>
          <w:szCs w:val="24"/>
        </w:rPr>
      </w:pPr>
    </w:p>
    <w:p w14:paraId="1F887E73" w14:textId="77777777" w:rsidR="00FD53CF" w:rsidRDefault="00FD53CF" w:rsidP="00FD53CF">
      <w:pPr>
        <w:widowControl w:val="0"/>
        <w:autoSpaceDE w:val="0"/>
        <w:autoSpaceDN w:val="0"/>
        <w:adjustRightInd w:val="0"/>
        <w:spacing w:after="0" w:line="240" w:lineRule="auto"/>
        <w:jc w:val="both"/>
        <w:rPr>
          <w:rFonts w:ascii="Times New Roman" w:hAnsi="Times New Roman" w:cs="Times New Roman"/>
          <w:b/>
          <w:bCs/>
          <w:sz w:val="24"/>
          <w:szCs w:val="24"/>
        </w:rPr>
      </w:pPr>
    </w:p>
    <w:p w14:paraId="5E8BA19F" w14:textId="0A9F623D" w:rsidR="00FD53CF" w:rsidRPr="009F5DBD" w:rsidRDefault="00FD53CF" w:rsidP="00FD53CF">
      <w:pPr>
        <w:widowControl w:val="0"/>
        <w:autoSpaceDE w:val="0"/>
        <w:autoSpaceDN w:val="0"/>
        <w:adjustRightInd w:val="0"/>
        <w:spacing w:after="0" w:line="240" w:lineRule="auto"/>
        <w:jc w:val="both"/>
        <w:rPr>
          <w:rFonts w:ascii="Times New Roman" w:hAnsi="Times New Roman" w:cs="Times New Roman"/>
          <w:b/>
          <w:bCs/>
          <w:sz w:val="24"/>
          <w:szCs w:val="24"/>
          <w:vertAlign w:val="superscript"/>
        </w:rPr>
      </w:pPr>
      <w:r>
        <w:rPr>
          <w:rFonts w:ascii="Times New Roman" w:hAnsi="Times New Roman" w:cs="Times New Roman"/>
          <w:b/>
          <w:bCs/>
          <w:sz w:val="24"/>
          <w:szCs w:val="24"/>
        </w:rPr>
        <w:t xml:space="preserve">3.2.3. </w:t>
      </w:r>
      <w:r w:rsidRPr="009F5DBD">
        <w:rPr>
          <w:rFonts w:ascii="Times New Roman" w:hAnsi="Times New Roman" w:cs="Times New Roman"/>
          <w:b/>
          <w:bCs/>
          <w:sz w:val="24"/>
          <w:szCs w:val="24"/>
        </w:rPr>
        <w:t>Дополнительная литература</w:t>
      </w:r>
      <w:r w:rsidRPr="009F5DBD">
        <w:rPr>
          <w:rFonts w:ascii="Times New Roman" w:hAnsi="Times New Roman" w:cs="Times New Roman"/>
          <w:b/>
          <w:bCs/>
          <w:sz w:val="24"/>
          <w:szCs w:val="24"/>
          <w:vertAlign w:val="superscript"/>
        </w:rPr>
        <w:t xml:space="preserve"> </w:t>
      </w:r>
    </w:p>
    <w:tbl>
      <w:tblPr>
        <w:tblW w:w="96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665"/>
        <w:gridCol w:w="2126"/>
        <w:gridCol w:w="2268"/>
        <w:gridCol w:w="1134"/>
        <w:gridCol w:w="851"/>
      </w:tblGrid>
      <w:tr w:rsidR="00FD53CF" w:rsidRPr="009F5DBD" w14:paraId="4A97BD02" w14:textId="77777777" w:rsidTr="005E0BCC">
        <w:trPr>
          <w:trHeight w:val="232"/>
        </w:trPr>
        <w:tc>
          <w:tcPr>
            <w:tcW w:w="567" w:type="dxa"/>
            <w:vMerge w:val="restart"/>
          </w:tcPr>
          <w:p w14:paraId="2DC43CBC"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 xml:space="preserve">№ </w:t>
            </w:r>
            <w:proofErr w:type="gramStart"/>
            <w:r w:rsidRPr="009F5DBD">
              <w:rPr>
                <w:rFonts w:ascii="Times New Roman" w:hAnsi="Times New Roman" w:cs="Times New Roman"/>
                <w:b/>
                <w:bCs/>
                <w:sz w:val="24"/>
                <w:szCs w:val="24"/>
                <w:lang w:eastAsia="ru-RU"/>
              </w:rPr>
              <w:t>п</w:t>
            </w:r>
            <w:proofErr w:type="gramEnd"/>
            <w:r w:rsidRPr="009F5DBD">
              <w:rPr>
                <w:rFonts w:ascii="Times New Roman" w:hAnsi="Times New Roman" w:cs="Times New Roman"/>
                <w:b/>
                <w:bCs/>
                <w:sz w:val="24"/>
                <w:szCs w:val="24"/>
                <w:lang w:eastAsia="ru-RU"/>
              </w:rPr>
              <w:t>/п</w:t>
            </w:r>
          </w:p>
        </w:tc>
        <w:tc>
          <w:tcPr>
            <w:tcW w:w="2665" w:type="dxa"/>
            <w:vMerge w:val="restart"/>
          </w:tcPr>
          <w:p w14:paraId="5C5AC852"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Наименование</w:t>
            </w:r>
          </w:p>
        </w:tc>
        <w:tc>
          <w:tcPr>
            <w:tcW w:w="2126" w:type="dxa"/>
            <w:vMerge w:val="restart"/>
          </w:tcPr>
          <w:p w14:paraId="21C3CB55"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Автор (ы)</w:t>
            </w:r>
          </w:p>
        </w:tc>
        <w:tc>
          <w:tcPr>
            <w:tcW w:w="2268" w:type="dxa"/>
            <w:vMerge w:val="restart"/>
          </w:tcPr>
          <w:p w14:paraId="6F5C31AD"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Год, место издания</w:t>
            </w:r>
          </w:p>
        </w:tc>
        <w:tc>
          <w:tcPr>
            <w:tcW w:w="1985" w:type="dxa"/>
            <w:gridSpan w:val="2"/>
          </w:tcPr>
          <w:p w14:paraId="3EEAA3B9"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Количество экземпляров</w:t>
            </w:r>
          </w:p>
        </w:tc>
      </w:tr>
      <w:tr w:rsidR="00FD53CF" w:rsidRPr="009F5DBD" w14:paraId="43B44BEB" w14:textId="77777777" w:rsidTr="005E0BCC">
        <w:trPr>
          <w:trHeight w:val="231"/>
        </w:trPr>
        <w:tc>
          <w:tcPr>
            <w:tcW w:w="567" w:type="dxa"/>
            <w:vMerge/>
          </w:tcPr>
          <w:p w14:paraId="3A3AD689"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2665" w:type="dxa"/>
            <w:vMerge/>
          </w:tcPr>
          <w:p w14:paraId="7E451351"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2126" w:type="dxa"/>
            <w:vMerge/>
          </w:tcPr>
          <w:p w14:paraId="3B030A8E"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2268" w:type="dxa"/>
            <w:vMerge/>
          </w:tcPr>
          <w:p w14:paraId="7EB8B470" w14:textId="77777777" w:rsidR="00FD53CF" w:rsidRPr="009F5DBD" w:rsidRDefault="00FD53CF" w:rsidP="005E0BCC">
            <w:pPr>
              <w:spacing w:after="0" w:line="240" w:lineRule="auto"/>
              <w:rPr>
                <w:rFonts w:ascii="Times New Roman" w:hAnsi="Times New Roman" w:cs="Times New Roman"/>
                <w:b/>
                <w:bCs/>
                <w:sz w:val="24"/>
                <w:szCs w:val="24"/>
                <w:lang w:eastAsia="ru-RU"/>
              </w:rPr>
            </w:pPr>
          </w:p>
        </w:tc>
        <w:tc>
          <w:tcPr>
            <w:tcW w:w="1134" w:type="dxa"/>
          </w:tcPr>
          <w:p w14:paraId="0EEF1823"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в </w:t>
            </w:r>
            <w:proofErr w:type="spellStart"/>
            <w:proofErr w:type="gramStart"/>
            <w:r w:rsidRPr="009F5DBD">
              <w:rPr>
                <w:rFonts w:ascii="Times New Roman" w:hAnsi="Times New Roman" w:cs="Times New Roman"/>
                <w:sz w:val="24"/>
                <w:szCs w:val="24"/>
                <w:lang w:eastAsia="ru-RU"/>
              </w:rPr>
              <w:t>биб-лиотеке</w:t>
            </w:r>
            <w:proofErr w:type="spellEnd"/>
            <w:proofErr w:type="gramEnd"/>
          </w:p>
        </w:tc>
        <w:tc>
          <w:tcPr>
            <w:tcW w:w="851" w:type="dxa"/>
          </w:tcPr>
          <w:p w14:paraId="057DBC7A"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на </w:t>
            </w:r>
            <w:proofErr w:type="gramStart"/>
            <w:r w:rsidRPr="009F5DBD">
              <w:rPr>
                <w:rFonts w:ascii="Times New Roman" w:hAnsi="Times New Roman" w:cs="Times New Roman"/>
                <w:sz w:val="24"/>
                <w:szCs w:val="24"/>
                <w:lang w:eastAsia="ru-RU"/>
              </w:rPr>
              <w:t>ка-</w:t>
            </w:r>
            <w:proofErr w:type="spellStart"/>
            <w:r w:rsidRPr="009F5DBD">
              <w:rPr>
                <w:rFonts w:ascii="Times New Roman" w:hAnsi="Times New Roman" w:cs="Times New Roman"/>
                <w:sz w:val="24"/>
                <w:szCs w:val="24"/>
                <w:lang w:eastAsia="ru-RU"/>
              </w:rPr>
              <w:t>федре</w:t>
            </w:r>
            <w:proofErr w:type="spellEnd"/>
            <w:proofErr w:type="gramEnd"/>
          </w:p>
        </w:tc>
      </w:tr>
      <w:tr w:rsidR="00FD53CF" w:rsidRPr="009F5DBD" w14:paraId="18CCFFB2" w14:textId="77777777" w:rsidTr="005E0BCC">
        <w:tc>
          <w:tcPr>
            <w:tcW w:w="567" w:type="dxa"/>
          </w:tcPr>
          <w:p w14:paraId="76D147AA"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1</w:t>
            </w:r>
          </w:p>
        </w:tc>
        <w:tc>
          <w:tcPr>
            <w:tcW w:w="2665" w:type="dxa"/>
          </w:tcPr>
          <w:p w14:paraId="55B74808"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2</w:t>
            </w:r>
          </w:p>
        </w:tc>
        <w:tc>
          <w:tcPr>
            <w:tcW w:w="2126" w:type="dxa"/>
          </w:tcPr>
          <w:p w14:paraId="73533DBC"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3</w:t>
            </w:r>
          </w:p>
        </w:tc>
        <w:tc>
          <w:tcPr>
            <w:tcW w:w="2268" w:type="dxa"/>
          </w:tcPr>
          <w:p w14:paraId="5B74458A"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4</w:t>
            </w:r>
          </w:p>
        </w:tc>
        <w:tc>
          <w:tcPr>
            <w:tcW w:w="1134" w:type="dxa"/>
          </w:tcPr>
          <w:p w14:paraId="169C9CDF"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7</w:t>
            </w:r>
          </w:p>
        </w:tc>
        <w:tc>
          <w:tcPr>
            <w:tcW w:w="851" w:type="dxa"/>
          </w:tcPr>
          <w:p w14:paraId="113AD368"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8</w:t>
            </w:r>
          </w:p>
        </w:tc>
      </w:tr>
      <w:tr w:rsidR="00FD53CF" w:rsidRPr="009F5DBD" w14:paraId="3A817DFC" w14:textId="77777777" w:rsidTr="005E0BCC">
        <w:tc>
          <w:tcPr>
            <w:tcW w:w="567" w:type="dxa"/>
          </w:tcPr>
          <w:p w14:paraId="0B7A0B03" w14:textId="77777777" w:rsidR="00FD53CF" w:rsidRPr="009F5DBD" w:rsidRDefault="00FD53CF" w:rsidP="005E0BCC">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665" w:type="dxa"/>
          </w:tcPr>
          <w:p w14:paraId="6405202B"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eastAsia="Times New Roman" w:hAnsi="Times New Roman" w:cs="Times New Roman"/>
                <w:sz w:val="24"/>
                <w:szCs w:val="24"/>
                <w:lang w:eastAsia="ru-RU"/>
              </w:rPr>
              <w:t xml:space="preserve">Анестезиология и интенсивная терапия: </w:t>
            </w:r>
            <w:proofErr w:type="spellStart"/>
            <w:r w:rsidRPr="009F5DBD">
              <w:rPr>
                <w:rFonts w:ascii="Times New Roman" w:eastAsia="Times New Roman" w:hAnsi="Times New Roman" w:cs="Times New Roman"/>
                <w:sz w:val="24"/>
                <w:szCs w:val="24"/>
                <w:lang w:eastAsia="ru-RU"/>
              </w:rPr>
              <w:t>практич</w:t>
            </w:r>
            <w:proofErr w:type="spellEnd"/>
            <w:r w:rsidRPr="009F5DBD">
              <w:rPr>
                <w:rFonts w:ascii="Times New Roman" w:eastAsia="Times New Roman" w:hAnsi="Times New Roman" w:cs="Times New Roman"/>
                <w:sz w:val="24"/>
                <w:szCs w:val="24"/>
                <w:lang w:eastAsia="ru-RU"/>
              </w:rPr>
              <w:t xml:space="preserve">. рук. - 2-е изд., </w:t>
            </w:r>
            <w:proofErr w:type="spellStart"/>
            <w:r w:rsidRPr="009F5DBD">
              <w:rPr>
                <w:rFonts w:ascii="Times New Roman" w:eastAsia="Times New Roman" w:hAnsi="Times New Roman" w:cs="Times New Roman"/>
                <w:sz w:val="24"/>
                <w:szCs w:val="24"/>
                <w:lang w:eastAsia="ru-RU"/>
              </w:rPr>
              <w:t>испр</w:t>
            </w:r>
            <w:proofErr w:type="spellEnd"/>
            <w:r w:rsidRPr="009F5DBD">
              <w:rPr>
                <w:rFonts w:ascii="Times New Roman" w:eastAsia="Times New Roman" w:hAnsi="Times New Roman" w:cs="Times New Roman"/>
                <w:sz w:val="24"/>
                <w:szCs w:val="24"/>
                <w:lang w:eastAsia="ru-RU"/>
              </w:rPr>
              <w:t>. и доп.</w:t>
            </w:r>
          </w:p>
        </w:tc>
        <w:tc>
          <w:tcPr>
            <w:tcW w:w="2126" w:type="dxa"/>
          </w:tcPr>
          <w:p w14:paraId="33B006A9"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eastAsia="Times New Roman" w:hAnsi="Times New Roman" w:cs="Times New Roman"/>
                <w:sz w:val="24"/>
                <w:szCs w:val="24"/>
                <w:lang w:eastAsia="ru-RU"/>
              </w:rPr>
              <w:t xml:space="preserve">Под ред. И.Б. </w:t>
            </w:r>
            <w:proofErr w:type="spellStart"/>
            <w:r w:rsidRPr="009F5DBD">
              <w:rPr>
                <w:rFonts w:ascii="Times New Roman" w:eastAsia="Times New Roman" w:hAnsi="Times New Roman" w:cs="Times New Roman"/>
                <w:sz w:val="24"/>
                <w:szCs w:val="24"/>
                <w:lang w:eastAsia="ru-RU"/>
              </w:rPr>
              <w:t>Заболотских</w:t>
            </w:r>
            <w:proofErr w:type="spellEnd"/>
            <w:r w:rsidRPr="009F5DBD">
              <w:rPr>
                <w:rFonts w:ascii="Times New Roman" w:eastAsia="Times New Roman" w:hAnsi="Times New Roman" w:cs="Times New Roman"/>
                <w:sz w:val="24"/>
                <w:szCs w:val="24"/>
                <w:lang w:eastAsia="ru-RU"/>
              </w:rPr>
              <w:t>, Д.Н. Проценко</w:t>
            </w:r>
          </w:p>
        </w:tc>
        <w:tc>
          <w:tcPr>
            <w:tcW w:w="2268" w:type="dxa"/>
          </w:tcPr>
          <w:p w14:paraId="02FC5099"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eastAsia="Times New Roman" w:hAnsi="Times New Roman" w:cs="Times New Roman"/>
                <w:sz w:val="24"/>
                <w:szCs w:val="24"/>
                <w:lang w:eastAsia="ru-RU"/>
              </w:rPr>
              <w:t>М.: «ГОЭТАР-Медиа», 2020.</w:t>
            </w:r>
          </w:p>
        </w:tc>
        <w:tc>
          <w:tcPr>
            <w:tcW w:w="1134" w:type="dxa"/>
          </w:tcPr>
          <w:p w14:paraId="24ACB0D6"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0</w:t>
            </w:r>
          </w:p>
        </w:tc>
        <w:tc>
          <w:tcPr>
            <w:tcW w:w="851" w:type="dxa"/>
          </w:tcPr>
          <w:p w14:paraId="1008BE84"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5</w:t>
            </w:r>
          </w:p>
        </w:tc>
      </w:tr>
      <w:tr w:rsidR="00FD53CF" w:rsidRPr="009F5DBD" w14:paraId="75AFC1F5" w14:textId="77777777" w:rsidTr="005E0BCC">
        <w:tc>
          <w:tcPr>
            <w:tcW w:w="567" w:type="dxa"/>
          </w:tcPr>
          <w:p w14:paraId="14CAF096" w14:textId="77777777" w:rsidR="00FD53CF" w:rsidRPr="009F5DBD" w:rsidRDefault="00FD53CF" w:rsidP="005E0BCC">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665" w:type="dxa"/>
          </w:tcPr>
          <w:p w14:paraId="487C5B45"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Детская анестезиология, реаниматология и интенсивная терапия: </w:t>
            </w:r>
            <w:proofErr w:type="spellStart"/>
            <w:r w:rsidRPr="009F5DBD">
              <w:rPr>
                <w:rFonts w:ascii="Times New Roman" w:hAnsi="Times New Roman" w:cs="Times New Roman"/>
                <w:sz w:val="24"/>
                <w:szCs w:val="24"/>
                <w:lang w:eastAsia="ru-RU"/>
              </w:rPr>
              <w:t>практич</w:t>
            </w:r>
            <w:proofErr w:type="spellEnd"/>
            <w:r w:rsidRPr="009F5DBD">
              <w:rPr>
                <w:rFonts w:ascii="Times New Roman" w:hAnsi="Times New Roman" w:cs="Times New Roman"/>
                <w:sz w:val="24"/>
                <w:szCs w:val="24"/>
                <w:lang w:eastAsia="ru-RU"/>
              </w:rPr>
              <w:t>. рук.</w:t>
            </w:r>
          </w:p>
        </w:tc>
        <w:tc>
          <w:tcPr>
            <w:tcW w:w="2126" w:type="dxa"/>
          </w:tcPr>
          <w:p w14:paraId="65C6496B"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В.В. </w:t>
            </w:r>
            <w:proofErr w:type="spellStart"/>
            <w:r w:rsidRPr="009F5DBD">
              <w:rPr>
                <w:rFonts w:ascii="Times New Roman" w:hAnsi="Times New Roman" w:cs="Times New Roman"/>
                <w:sz w:val="24"/>
                <w:szCs w:val="24"/>
                <w:lang w:eastAsia="ru-RU"/>
              </w:rPr>
              <w:t>Курек</w:t>
            </w:r>
            <w:proofErr w:type="spellEnd"/>
            <w:r w:rsidRPr="009F5DBD">
              <w:rPr>
                <w:rFonts w:ascii="Times New Roman" w:hAnsi="Times New Roman" w:cs="Times New Roman"/>
                <w:sz w:val="24"/>
                <w:szCs w:val="24"/>
                <w:lang w:eastAsia="ru-RU"/>
              </w:rPr>
              <w:t>; А.Е. Кулагин</w:t>
            </w:r>
          </w:p>
        </w:tc>
        <w:tc>
          <w:tcPr>
            <w:tcW w:w="2268" w:type="dxa"/>
          </w:tcPr>
          <w:p w14:paraId="02FB8888"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М.: МИА, 2011. - 992 с.: ил. - </w:t>
            </w:r>
          </w:p>
        </w:tc>
        <w:tc>
          <w:tcPr>
            <w:tcW w:w="1134" w:type="dxa"/>
          </w:tcPr>
          <w:p w14:paraId="06B18A26"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2</w:t>
            </w:r>
          </w:p>
        </w:tc>
        <w:tc>
          <w:tcPr>
            <w:tcW w:w="851" w:type="dxa"/>
          </w:tcPr>
          <w:p w14:paraId="640D84E2" w14:textId="77777777" w:rsidR="00FD53CF" w:rsidRPr="009F5DBD" w:rsidRDefault="00FD53CF" w:rsidP="005E0BCC">
            <w:pPr>
              <w:spacing w:after="0" w:line="240" w:lineRule="auto"/>
              <w:jc w:val="center"/>
              <w:rPr>
                <w:rFonts w:ascii="Times New Roman" w:hAnsi="Times New Roman" w:cs="Times New Roman"/>
                <w:sz w:val="24"/>
                <w:szCs w:val="24"/>
                <w:lang w:eastAsia="ru-RU"/>
              </w:rPr>
            </w:pPr>
            <w:r w:rsidRPr="009F5DBD">
              <w:rPr>
                <w:rFonts w:ascii="Times New Roman" w:hAnsi="Times New Roman" w:cs="Times New Roman"/>
                <w:sz w:val="24"/>
                <w:szCs w:val="24"/>
                <w:lang w:eastAsia="ru-RU"/>
              </w:rPr>
              <w:t>0</w:t>
            </w:r>
          </w:p>
        </w:tc>
      </w:tr>
      <w:tr w:rsidR="00FD53CF" w:rsidRPr="009F5DBD" w14:paraId="1C005844" w14:textId="77777777" w:rsidTr="005E0BCC">
        <w:tc>
          <w:tcPr>
            <w:tcW w:w="567" w:type="dxa"/>
          </w:tcPr>
          <w:p w14:paraId="72B0CC30" w14:textId="77777777" w:rsidR="00FD53CF" w:rsidRPr="009F5DBD" w:rsidRDefault="00FD53CF" w:rsidP="005E0BCC">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665" w:type="dxa"/>
          </w:tcPr>
          <w:p w14:paraId="039634C5" w14:textId="77777777" w:rsidR="00FD53CF" w:rsidRPr="009F5DBD" w:rsidRDefault="00FD53CF" w:rsidP="005E0BCC">
            <w:pPr>
              <w:spacing w:after="0" w:line="240" w:lineRule="auto"/>
              <w:rPr>
                <w:rFonts w:ascii="Times New Roman" w:hAnsi="Times New Roman" w:cs="Times New Roman"/>
                <w:sz w:val="24"/>
                <w:szCs w:val="24"/>
              </w:rPr>
            </w:pPr>
            <w:r w:rsidRPr="009F5DBD">
              <w:rPr>
                <w:rFonts w:ascii="Times New Roman" w:hAnsi="Times New Roman" w:cs="Times New Roman"/>
                <w:sz w:val="24"/>
                <w:szCs w:val="24"/>
              </w:rPr>
              <w:t xml:space="preserve">Рекомендации по проведению реанимационных мероприятий Европейского совета по реанимации (пересмотр 2015 г.). 3-е издание, переработанное и дополненное. </w:t>
            </w:r>
          </w:p>
        </w:tc>
        <w:tc>
          <w:tcPr>
            <w:tcW w:w="2126" w:type="dxa"/>
          </w:tcPr>
          <w:p w14:paraId="34730943" w14:textId="77777777" w:rsidR="00FD53CF" w:rsidRPr="009F5DBD" w:rsidRDefault="00FD53CF" w:rsidP="005E0BCC">
            <w:pPr>
              <w:spacing w:after="0" w:line="240" w:lineRule="auto"/>
              <w:jc w:val="center"/>
              <w:rPr>
                <w:rFonts w:ascii="Times New Roman" w:hAnsi="Times New Roman" w:cs="Times New Roman"/>
                <w:sz w:val="24"/>
                <w:szCs w:val="24"/>
              </w:rPr>
            </w:pPr>
            <w:r w:rsidRPr="009F5DBD">
              <w:rPr>
                <w:rFonts w:ascii="Times New Roman" w:hAnsi="Times New Roman" w:cs="Times New Roman"/>
                <w:sz w:val="24"/>
                <w:szCs w:val="24"/>
              </w:rPr>
              <w:t>Под ред. Чл. корр. РАН Мороза В.В.</w:t>
            </w:r>
          </w:p>
        </w:tc>
        <w:tc>
          <w:tcPr>
            <w:tcW w:w="2268" w:type="dxa"/>
          </w:tcPr>
          <w:p w14:paraId="3C3722CF" w14:textId="77777777" w:rsidR="00FD53CF" w:rsidRPr="009F5DBD" w:rsidRDefault="00FD53CF" w:rsidP="005E0BCC">
            <w:pPr>
              <w:spacing w:after="0" w:line="240" w:lineRule="auto"/>
              <w:jc w:val="center"/>
              <w:rPr>
                <w:rFonts w:ascii="Times New Roman" w:hAnsi="Times New Roman" w:cs="Times New Roman"/>
                <w:sz w:val="24"/>
                <w:szCs w:val="24"/>
              </w:rPr>
            </w:pPr>
            <w:r w:rsidRPr="009F5DBD">
              <w:rPr>
                <w:rFonts w:ascii="Times New Roman" w:hAnsi="Times New Roman" w:cs="Times New Roman"/>
                <w:sz w:val="24"/>
                <w:szCs w:val="24"/>
              </w:rPr>
              <w:t>М.: НИИОР, НСР, 2016. — 192 с.</w:t>
            </w:r>
          </w:p>
        </w:tc>
        <w:tc>
          <w:tcPr>
            <w:tcW w:w="1134" w:type="dxa"/>
          </w:tcPr>
          <w:p w14:paraId="2A3F4661" w14:textId="77777777" w:rsidR="00FD53CF" w:rsidRPr="009F5DBD" w:rsidRDefault="00FD53CF" w:rsidP="005E0BCC">
            <w:pPr>
              <w:spacing w:after="0" w:line="240" w:lineRule="auto"/>
              <w:jc w:val="center"/>
              <w:rPr>
                <w:rFonts w:ascii="Times New Roman" w:hAnsi="Times New Roman" w:cs="Times New Roman"/>
                <w:sz w:val="24"/>
                <w:szCs w:val="24"/>
              </w:rPr>
            </w:pPr>
            <w:r w:rsidRPr="009F5DBD">
              <w:rPr>
                <w:rFonts w:ascii="Times New Roman" w:hAnsi="Times New Roman" w:cs="Times New Roman"/>
                <w:sz w:val="24"/>
                <w:szCs w:val="24"/>
                <w:lang w:eastAsia="ru-RU"/>
              </w:rPr>
              <w:t>0</w:t>
            </w:r>
          </w:p>
        </w:tc>
        <w:tc>
          <w:tcPr>
            <w:tcW w:w="851" w:type="dxa"/>
          </w:tcPr>
          <w:p w14:paraId="587BAF49" w14:textId="77777777" w:rsidR="00FD53CF" w:rsidRPr="009F5DBD" w:rsidRDefault="00FD53CF" w:rsidP="005E0BCC">
            <w:pPr>
              <w:spacing w:after="0" w:line="240" w:lineRule="auto"/>
              <w:jc w:val="center"/>
              <w:rPr>
                <w:rFonts w:ascii="Times New Roman" w:hAnsi="Times New Roman" w:cs="Times New Roman"/>
                <w:sz w:val="24"/>
                <w:szCs w:val="24"/>
              </w:rPr>
            </w:pPr>
            <w:r w:rsidRPr="009F5DBD">
              <w:rPr>
                <w:rFonts w:ascii="Times New Roman" w:hAnsi="Times New Roman" w:cs="Times New Roman"/>
                <w:sz w:val="24"/>
                <w:szCs w:val="24"/>
                <w:lang w:eastAsia="ru-RU"/>
              </w:rPr>
              <w:t>3</w:t>
            </w:r>
          </w:p>
        </w:tc>
      </w:tr>
      <w:tr w:rsidR="00FD53CF" w:rsidRPr="009F5DBD" w14:paraId="3C9D4B2F" w14:textId="77777777" w:rsidTr="005E0BCC">
        <w:tc>
          <w:tcPr>
            <w:tcW w:w="567" w:type="dxa"/>
          </w:tcPr>
          <w:p w14:paraId="5446ECE3" w14:textId="77777777" w:rsidR="00FD53CF" w:rsidRPr="009F5DBD" w:rsidRDefault="00FD53CF" w:rsidP="005E0BCC">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665" w:type="dxa"/>
          </w:tcPr>
          <w:p w14:paraId="3FFAA58B" w14:textId="77777777" w:rsidR="00FD53CF" w:rsidRPr="009F5DBD" w:rsidRDefault="00FD53CF" w:rsidP="005E0BCC">
            <w:pPr>
              <w:spacing w:after="0" w:line="240" w:lineRule="auto"/>
              <w:rPr>
                <w:rFonts w:ascii="Times New Roman" w:hAnsi="Times New Roman" w:cs="Times New Roman"/>
                <w:sz w:val="24"/>
                <w:szCs w:val="24"/>
              </w:rPr>
            </w:pPr>
            <w:r w:rsidRPr="009F5DBD">
              <w:rPr>
                <w:rFonts w:ascii="Times New Roman" w:hAnsi="Times New Roman" w:cs="Times New Roman"/>
                <w:sz w:val="24"/>
                <w:szCs w:val="24"/>
              </w:rPr>
              <w:t>Анестезия Рональда Миллера. Седьмое издание.</w:t>
            </w:r>
          </w:p>
        </w:tc>
        <w:tc>
          <w:tcPr>
            <w:tcW w:w="2126" w:type="dxa"/>
          </w:tcPr>
          <w:p w14:paraId="0DADA09D" w14:textId="77777777" w:rsidR="00FD53CF" w:rsidRPr="009F5DBD" w:rsidRDefault="00FD53CF" w:rsidP="005E0BCC">
            <w:pPr>
              <w:spacing w:after="0" w:line="240" w:lineRule="auto"/>
              <w:rPr>
                <w:rFonts w:ascii="Times New Roman" w:hAnsi="Times New Roman" w:cs="Times New Roman"/>
                <w:sz w:val="24"/>
                <w:szCs w:val="24"/>
              </w:rPr>
            </w:pPr>
            <w:r w:rsidRPr="009F5DBD">
              <w:rPr>
                <w:rFonts w:ascii="Times New Roman" w:hAnsi="Times New Roman" w:cs="Times New Roman"/>
                <w:sz w:val="24"/>
                <w:szCs w:val="24"/>
              </w:rPr>
              <w:t>Под ред. Р. Миллера. Пер. с англ. под общей ред. К.М. Лебединского: в 4 т.</w:t>
            </w:r>
          </w:p>
        </w:tc>
        <w:tc>
          <w:tcPr>
            <w:tcW w:w="2268" w:type="dxa"/>
          </w:tcPr>
          <w:p w14:paraId="58F755B7" w14:textId="77777777" w:rsidR="00FD53CF" w:rsidRPr="009F5DBD" w:rsidRDefault="00FD53CF" w:rsidP="005E0BCC">
            <w:pPr>
              <w:spacing w:after="0" w:line="240" w:lineRule="auto"/>
              <w:rPr>
                <w:rFonts w:ascii="Times New Roman" w:hAnsi="Times New Roman" w:cs="Times New Roman"/>
                <w:sz w:val="24"/>
                <w:szCs w:val="24"/>
              </w:rPr>
            </w:pPr>
            <w:r w:rsidRPr="009F5DBD">
              <w:rPr>
                <w:rFonts w:ascii="Times New Roman" w:hAnsi="Times New Roman" w:cs="Times New Roman"/>
                <w:sz w:val="24"/>
                <w:szCs w:val="24"/>
              </w:rPr>
              <w:t>СПб</w:t>
            </w:r>
            <w:proofErr w:type="gramStart"/>
            <w:r w:rsidRPr="009F5DBD">
              <w:rPr>
                <w:rFonts w:ascii="Times New Roman" w:hAnsi="Times New Roman" w:cs="Times New Roman"/>
                <w:sz w:val="24"/>
                <w:szCs w:val="24"/>
              </w:rPr>
              <w:t xml:space="preserve">.: </w:t>
            </w:r>
            <w:proofErr w:type="gramEnd"/>
            <w:r w:rsidRPr="009F5DBD">
              <w:rPr>
                <w:rFonts w:ascii="Times New Roman" w:hAnsi="Times New Roman" w:cs="Times New Roman"/>
                <w:sz w:val="24"/>
                <w:szCs w:val="24"/>
              </w:rPr>
              <w:t>Человек, 2015</w:t>
            </w:r>
          </w:p>
        </w:tc>
        <w:tc>
          <w:tcPr>
            <w:tcW w:w="1134" w:type="dxa"/>
          </w:tcPr>
          <w:p w14:paraId="23A02D8A" w14:textId="77777777" w:rsidR="00FD53CF" w:rsidRPr="009F5DBD" w:rsidRDefault="00FD53CF" w:rsidP="005E0BCC">
            <w:pPr>
              <w:spacing w:after="0" w:line="240" w:lineRule="auto"/>
              <w:jc w:val="center"/>
              <w:rPr>
                <w:rFonts w:ascii="Times New Roman" w:hAnsi="Times New Roman" w:cs="Times New Roman"/>
                <w:sz w:val="24"/>
                <w:szCs w:val="24"/>
              </w:rPr>
            </w:pPr>
            <w:r w:rsidRPr="009F5DBD">
              <w:rPr>
                <w:rFonts w:ascii="Times New Roman" w:hAnsi="Times New Roman" w:cs="Times New Roman"/>
                <w:sz w:val="24"/>
                <w:szCs w:val="24"/>
              </w:rPr>
              <w:t>-</w:t>
            </w:r>
          </w:p>
        </w:tc>
        <w:tc>
          <w:tcPr>
            <w:tcW w:w="851" w:type="dxa"/>
          </w:tcPr>
          <w:p w14:paraId="52FFDBBA" w14:textId="77777777" w:rsidR="00FD53CF" w:rsidRPr="009F5DBD" w:rsidRDefault="00FD53CF" w:rsidP="005E0BCC">
            <w:pPr>
              <w:spacing w:after="0" w:line="240" w:lineRule="auto"/>
              <w:jc w:val="center"/>
              <w:rPr>
                <w:rFonts w:ascii="Times New Roman" w:hAnsi="Times New Roman" w:cs="Times New Roman"/>
                <w:sz w:val="24"/>
                <w:szCs w:val="24"/>
              </w:rPr>
            </w:pPr>
            <w:r w:rsidRPr="009F5DBD">
              <w:rPr>
                <w:rFonts w:ascii="Times New Roman" w:hAnsi="Times New Roman" w:cs="Times New Roman"/>
                <w:sz w:val="24"/>
                <w:szCs w:val="24"/>
              </w:rPr>
              <w:t>1</w:t>
            </w:r>
          </w:p>
        </w:tc>
      </w:tr>
    </w:tbl>
    <w:p w14:paraId="795A1107" w14:textId="77777777" w:rsidR="00FD53CF" w:rsidRDefault="00FD53CF" w:rsidP="00FD53CF">
      <w:pPr>
        <w:widowControl w:val="0"/>
        <w:autoSpaceDE w:val="0"/>
        <w:autoSpaceDN w:val="0"/>
        <w:adjustRightInd w:val="0"/>
        <w:spacing w:after="0" w:line="240" w:lineRule="auto"/>
        <w:jc w:val="both"/>
        <w:rPr>
          <w:rFonts w:ascii="Times New Roman" w:hAnsi="Times New Roman" w:cs="Times New Roman"/>
          <w:b/>
          <w:bCs/>
          <w:sz w:val="24"/>
          <w:szCs w:val="24"/>
          <w:vertAlign w:val="superscript"/>
        </w:rPr>
      </w:pPr>
    </w:p>
    <w:p w14:paraId="0F4C3A46" w14:textId="77777777" w:rsidR="00FD53CF" w:rsidRDefault="00FD53CF" w:rsidP="00FD53CF">
      <w:pPr>
        <w:spacing w:after="0" w:line="240" w:lineRule="auto"/>
        <w:jc w:val="both"/>
        <w:rPr>
          <w:rFonts w:ascii="Times New Roman" w:hAnsi="Times New Roman" w:cs="Times New Roman"/>
          <w:b/>
          <w:bCs/>
          <w:sz w:val="24"/>
          <w:szCs w:val="24"/>
        </w:rPr>
      </w:pPr>
      <w:r w:rsidRPr="009F5DBD">
        <w:rPr>
          <w:rFonts w:ascii="Times New Roman" w:hAnsi="Times New Roman" w:cs="Times New Roman"/>
          <w:b/>
          <w:bCs/>
          <w:sz w:val="24"/>
          <w:szCs w:val="24"/>
        </w:rPr>
        <w:t>Перечень учебно-методических материалов, разработанных на кафедре анестезиологии, реаниматологии и трансфузиологии ФПК и ППС</w:t>
      </w:r>
    </w:p>
    <w:p w14:paraId="7A64454D" w14:textId="77777777" w:rsidR="00FD53CF" w:rsidRPr="009F5DBD" w:rsidRDefault="00FD53CF" w:rsidP="00FD53CF">
      <w:pPr>
        <w:spacing w:after="0" w:line="240" w:lineRule="auto"/>
        <w:jc w:val="both"/>
        <w:rPr>
          <w:rFonts w:ascii="Times New Roman" w:hAnsi="Times New Roman" w:cs="Times New Roman"/>
          <w:b/>
          <w:bCs/>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1592"/>
        <w:gridCol w:w="1984"/>
        <w:gridCol w:w="2694"/>
        <w:gridCol w:w="1275"/>
        <w:gridCol w:w="1527"/>
      </w:tblGrid>
      <w:tr w:rsidR="00FD53CF" w:rsidRPr="009F5DBD" w14:paraId="46BF10F1" w14:textId="77777777" w:rsidTr="005E0BCC">
        <w:tc>
          <w:tcPr>
            <w:tcW w:w="499" w:type="dxa"/>
          </w:tcPr>
          <w:p w14:paraId="73C38BD0"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 xml:space="preserve">№ </w:t>
            </w:r>
            <w:proofErr w:type="gramStart"/>
            <w:r w:rsidRPr="009F5DBD">
              <w:rPr>
                <w:rFonts w:ascii="Times New Roman" w:hAnsi="Times New Roman" w:cs="Times New Roman"/>
                <w:b/>
                <w:bCs/>
                <w:sz w:val="24"/>
                <w:szCs w:val="24"/>
                <w:lang w:eastAsia="ru-RU"/>
              </w:rPr>
              <w:t>п</w:t>
            </w:r>
            <w:proofErr w:type="gramEnd"/>
            <w:r w:rsidRPr="009F5DBD">
              <w:rPr>
                <w:rFonts w:ascii="Times New Roman" w:hAnsi="Times New Roman" w:cs="Times New Roman"/>
                <w:b/>
                <w:bCs/>
                <w:sz w:val="24"/>
                <w:szCs w:val="24"/>
                <w:lang w:eastAsia="ru-RU"/>
              </w:rPr>
              <w:t>/</w:t>
            </w:r>
            <w:r w:rsidRPr="009F5DBD">
              <w:rPr>
                <w:rFonts w:ascii="Times New Roman" w:hAnsi="Times New Roman" w:cs="Times New Roman"/>
                <w:b/>
                <w:bCs/>
                <w:sz w:val="24"/>
                <w:szCs w:val="24"/>
                <w:lang w:eastAsia="ru-RU"/>
              </w:rPr>
              <w:lastRenderedPageBreak/>
              <w:t>п</w:t>
            </w:r>
          </w:p>
        </w:tc>
        <w:tc>
          <w:tcPr>
            <w:tcW w:w="1592" w:type="dxa"/>
          </w:tcPr>
          <w:p w14:paraId="2FD799AF"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lastRenderedPageBreak/>
              <w:t>Наименование издания</w:t>
            </w:r>
          </w:p>
        </w:tc>
        <w:tc>
          <w:tcPr>
            <w:tcW w:w="1984" w:type="dxa"/>
          </w:tcPr>
          <w:p w14:paraId="7D2F906F"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 xml:space="preserve">Вид издания (учебник, </w:t>
            </w:r>
            <w:r w:rsidRPr="009F5DBD">
              <w:rPr>
                <w:rFonts w:ascii="Times New Roman" w:hAnsi="Times New Roman" w:cs="Times New Roman"/>
                <w:b/>
                <w:bCs/>
                <w:sz w:val="24"/>
                <w:szCs w:val="24"/>
                <w:lang w:eastAsia="ru-RU"/>
              </w:rPr>
              <w:lastRenderedPageBreak/>
              <w:t>учебное пособие, методические указания, компьютерная программа)</w:t>
            </w:r>
          </w:p>
        </w:tc>
        <w:tc>
          <w:tcPr>
            <w:tcW w:w="2694" w:type="dxa"/>
          </w:tcPr>
          <w:p w14:paraId="24C4E591"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lastRenderedPageBreak/>
              <w:t>Автор (авторы)</w:t>
            </w:r>
          </w:p>
        </w:tc>
        <w:tc>
          <w:tcPr>
            <w:tcW w:w="1275" w:type="dxa"/>
          </w:tcPr>
          <w:p w14:paraId="30A7AD3D"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t xml:space="preserve">Год издания, </w:t>
            </w:r>
            <w:r w:rsidRPr="009F5DBD">
              <w:rPr>
                <w:rFonts w:ascii="Times New Roman" w:hAnsi="Times New Roman" w:cs="Times New Roman"/>
                <w:b/>
                <w:bCs/>
                <w:sz w:val="24"/>
                <w:szCs w:val="24"/>
                <w:lang w:eastAsia="ru-RU"/>
              </w:rPr>
              <w:lastRenderedPageBreak/>
              <w:t>издательство, тираж</w:t>
            </w:r>
          </w:p>
        </w:tc>
        <w:tc>
          <w:tcPr>
            <w:tcW w:w="1527" w:type="dxa"/>
          </w:tcPr>
          <w:p w14:paraId="2BADD487" w14:textId="77777777" w:rsidR="00FD53CF" w:rsidRPr="009F5DBD" w:rsidRDefault="00FD53CF" w:rsidP="005E0BCC">
            <w:pPr>
              <w:spacing w:after="0" w:line="240" w:lineRule="auto"/>
              <w:jc w:val="center"/>
              <w:rPr>
                <w:rFonts w:ascii="Times New Roman" w:hAnsi="Times New Roman" w:cs="Times New Roman"/>
                <w:b/>
                <w:bCs/>
                <w:sz w:val="24"/>
                <w:szCs w:val="24"/>
                <w:lang w:eastAsia="ru-RU"/>
              </w:rPr>
            </w:pPr>
            <w:r w:rsidRPr="009F5DBD">
              <w:rPr>
                <w:rFonts w:ascii="Times New Roman" w:hAnsi="Times New Roman" w:cs="Times New Roman"/>
                <w:b/>
                <w:bCs/>
                <w:sz w:val="24"/>
                <w:szCs w:val="24"/>
                <w:lang w:eastAsia="ru-RU"/>
              </w:rPr>
              <w:lastRenderedPageBreak/>
              <w:t xml:space="preserve">ГРИФ УМО, </w:t>
            </w:r>
            <w:r w:rsidRPr="009F5DBD">
              <w:rPr>
                <w:rFonts w:ascii="Times New Roman" w:hAnsi="Times New Roman" w:cs="Times New Roman"/>
                <w:b/>
                <w:bCs/>
                <w:sz w:val="24"/>
                <w:szCs w:val="24"/>
                <w:lang w:eastAsia="ru-RU"/>
              </w:rPr>
              <w:lastRenderedPageBreak/>
              <w:t>министерства, рекомендация ЦМС КГМУ</w:t>
            </w:r>
          </w:p>
        </w:tc>
      </w:tr>
      <w:tr w:rsidR="00FD53CF" w:rsidRPr="009F5DBD" w14:paraId="1752F3FD" w14:textId="77777777" w:rsidTr="005E0BCC">
        <w:tc>
          <w:tcPr>
            <w:tcW w:w="499" w:type="dxa"/>
          </w:tcPr>
          <w:p w14:paraId="2AF9B57C" w14:textId="77777777" w:rsidR="00FD53CF" w:rsidRPr="009F5DBD" w:rsidRDefault="00FD53CF" w:rsidP="00FD53CF">
            <w:pPr>
              <w:numPr>
                <w:ilvl w:val="0"/>
                <w:numId w:val="22"/>
              </w:numPr>
              <w:spacing w:after="0" w:line="240" w:lineRule="auto"/>
              <w:rPr>
                <w:sz w:val="24"/>
                <w:szCs w:val="24"/>
              </w:rPr>
            </w:pPr>
          </w:p>
        </w:tc>
        <w:tc>
          <w:tcPr>
            <w:tcW w:w="1592" w:type="dxa"/>
          </w:tcPr>
          <w:p w14:paraId="48B417E9"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Сердечно-легочная реанимация</w:t>
            </w:r>
          </w:p>
        </w:tc>
        <w:tc>
          <w:tcPr>
            <w:tcW w:w="1984" w:type="dxa"/>
          </w:tcPr>
          <w:p w14:paraId="40061285"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Учебно-методическое пособие для клинических ординаторов и врачей всех специальностей</w:t>
            </w:r>
          </w:p>
        </w:tc>
        <w:tc>
          <w:tcPr>
            <w:tcW w:w="2694" w:type="dxa"/>
          </w:tcPr>
          <w:p w14:paraId="44016018"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А.Е. </w:t>
            </w:r>
            <w:proofErr w:type="spellStart"/>
            <w:r w:rsidRPr="009F5DBD">
              <w:rPr>
                <w:rFonts w:ascii="Times New Roman" w:hAnsi="Times New Roman" w:cs="Times New Roman"/>
                <w:sz w:val="24"/>
                <w:szCs w:val="24"/>
                <w:lang w:eastAsia="ru-RU"/>
              </w:rPr>
              <w:t>Муронов</w:t>
            </w:r>
            <w:proofErr w:type="spellEnd"/>
            <w:r w:rsidRPr="009F5DBD">
              <w:rPr>
                <w:rFonts w:ascii="Times New Roman" w:hAnsi="Times New Roman" w:cs="Times New Roman"/>
                <w:sz w:val="24"/>
                <w:szCs w:val="24"/>
                <w:lang w:eastAsia="ru-RU"/>
              </w:rPr>
              <w:t xml:space="preserve">, </w:t>
            </w:r>
          </w:p>
          <w:p w14:paraId="03D04227"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Ю.П. Малышев</w:t>
            </w:r>
          </w:p>
        </w:tc>
        <w:tc>
          <w:tcPr>
            <w:tcW w:w="1275" w:type="dxa"/>
          </w:tcPr>
          <w:p w14:paraId="678685F1"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2020, 100 экз.</w:t>
            </w:r>
          </w:p>
        </w:tc>
        <w:tc>
          <w:tcPr>
            <w:tcW w:w="1527" w:type="dxa"/>
          </w:tcPr>
          <w:p w14:paraId="2ECD5C19"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МС ФПК и ППС ФГБОУ ВО </w:t>
            </w:r>
            <w:proofErr w:type="spellStart"/>
            <w:r w:rsidRPr="009F5DBD">
              <w:rPr>
                <w:rFonts w:ascii="Times New Roman" w:hAnsi="Times New Roman" w:cs="Times New Roman"/>
                <w:sz w:val="24"/>
                <w:szCs w:val="24"/>
                <w:lang w:eastAsia="ru-RU"/>
              </w:rPr>
              <w:t>КубМУ</w:t>
            </w:r>
            <w:proofErr w:type="spellEnd"/>
            <w:r w:rsidRPr="009F5DBD">
              <w:rPr>
                <w:rFonts w:ascii="Times New Roman" w:hAnsi="Times New Roman" w:cs="Times New Roman"/>
                <w:sz w:val="24"/>
                <w:szCs w:val="24"/>
                <w:lang w:eastAsia="ru-RU"/>
              </w:rPr>
              <w:t xml:space="preserve"> Минздрава России</w:t>
            </w:r>
          </w:p>
        </w:tc>
      </w:tr>
      <w:tr w:rsidR="00FD53CF" w:rsidRPr="009F5DBD" w14:paraId="27AD5878" w14:textId="77777777" w:rsidTr="005E0BCC">
        <w:tc>
          <w:tcPr>
            <w:tcW w:w="499" w:type="dxa"/>
          </w:tcPr>
          <w:p w14:paraId="646700A2" w14:textId="77777777" w:rsidR="00FD53CF" w:rsidRPr="009F5DBD" w:rsidRDefault="00FD53CF" w:rsidP="00FD53CF">
            <w:pPr>
              <w:numPr>
                <w:ilvl w:val="0"/>
                <w:numId w:val="22"/>
              </w:numPr>
              <w:spacing w:after="0" w:line="240" w:lineRule="auto"/>
              <w:rPr>
                <w:sz w:val="24"/>
                <w:szCs w:val="24"/>
              </w:rPr>
            </w:pPr>
          </w:p>
        </w:tc>
        <w:tc>
          <w:tcPr>
            <w:tcW w:w="1592" w:type="dxa"/>
          </w:tcPr>
          <w:p w14:paraId="5E902AE1"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Периоперационное</w:t>
            </w:r>
            <w:proofErr w:type="spellEnd"/>
            <w:r w:rsidRPr="009F5DBD">
              <w:rPr>
                <w:rFonts w:ascii="Times New Roman" w:hAnsi="Times New Roman" w:cs="Times New Roman"/>
                <w:sz w:val="24"/>
                <w:szCs w:val="24"/>
                <w:lang w:eastAsia="ru-RU"/>
              </w:rPr>
              <w:t xml:space="preserve"> ведение больных с сопутствующей ишемической болезнью сердца</w:t>
            </w:r>
          </w:p>
        </w:tc>
        <w:tc>
          <w:tcPr>
            <w:tcW w:w="1984" w:type="dxa"/>
          </w:tcPr>
          <w:p w14:paraId="5BC9E662"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Клинические рекомендации Федерации анестезиологов и реаниматологов России</w:t>
            </w:r>
          </w:p>
        </w:tc>
        <w:tc>
          <w:tcPr>
            <w:tcW w:w="2694" w:type="dxa"/>
          </w:tcPr>
          <w:p w14:paraId="6B9825F9"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Заболотских</w:t>
            </w:r>
            <w:proofErr w:type="spellEnd"/>
            <w:r w:rsidRPr="009F5DBD">
              <w:rPr>
                <w:rFonts w:ascii="Times New Roman" w:hAnsi="Times New Roman" w:cs="Times New Roman"/>
                <w:sz w:val="24"/>
                <w:szCs w:val="24"/>
                <w:lang w:eastAsia="ru-RU"/>
              </w:rPr>
              <w:t xml:space="preserve"> И.Б., Лебединский К.М., </w:t>
            </w:r>
          </w:p>
          <w:p w14:paraId="46F5C2A2"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Григорьев Е.В., Григорьев С.В., </w:t>
            </w:r>
            <w:proofErr w:type="spellStart"/>
            <w:r w:rsidRPr="009F5DBD">
              <w:rPr>
                <w:rFonts w:ascii="Times New Roman" w:hAnsi="Times New Roman" w:cs="Times New Roman"/>
                <w:sz w:val="24"/>
                <w:szCs w:val="24"/>
                <w:lang w:eastAsia="ru-RU"/>
              </w:rPr>
              <w:t>Грицан</w:t>
            </w:r>
            <w:proofErr w:type="spellEnd"/>
            <w:r w:rsidRPr="009F5DBD">
              <w:rPr>
                <w:rFonts w:ascii="Times New Roman" w:hAnsi="Times New Roman" w:cs="Times New Roman"/>
                <w:sz w:val="24"/>
                <w:szCs w:val="24"/>
                <w:lang w:eastAsia="ru-RU"/>
              </w:rPr>
              <w:t xml:space="preserve"> А.И., Данилюк П.И., Киров М.Ю., Козлов И.А., </w:t>
            </w:r>
            <w:proofErr w:type="spellStart"/>
            <w:r w:rsidRPr="009F5DBD">
              <w:rPr>
                <w:rFonts w:ascii="Times New Roman" w:hAnsi="Times New Roman" w:cs="Times New Roman"/>
                <w:sz w:val="24"/>
                <w:szCs w:val="24"/>
                <w:lang w:eastAsia="ru-RU"/>
              </w:rPr>
              <w:t>Курапеев</w:t>
            </w:r>
            <w:proofErr w:type="spellEnd"/>
            <w:r w:rsidRPr="009F5DBD">
              <w:rPr>
                <w:rFonts w:ascii="Times New Roman" w:hAnsi="Times New Roman" w:cs="Times New Roman"/>
                <w:sz w:val="24"/>
                <w:szCs w:val="24"/>
                <w:lang w:eastAsia="ru-RU"/>
              </w:rPr>
              <w:t xml:space="preserve"> И.С., </w:t>
            </w:r>
            <w:proofErr w:type="spellStart"/>
            <w:r w:rsidRPr="009F5DBD">
              <w:rPr>
                <w:rFonts w:ascii="Times New Roman" w:hAnsi="Times New Roman" w:cs="Times New Roman"/>
                <w:sz w:val="24"/>
                <w:szCs w:val="24"/>
                <w:lang w:eastAsia="ru-RU"/>
              </w:rPr>
              <w:t>Лихванцев</w:t>
            </w:r>
            <w:proofErr w:type="spellEnd"/>
            <w:r w:rsidRPr="009F5DBD">
              <w:rPr>
                <w:rFonts w:ascii="Times New Roman" w:hAnsi="Times New Roman" w:cs="Times New Roman"/>
                <w:sz w:val="24"/>
                <w:szCs w:val="24"/>
                <w:lang w:eastAsia="ru-RU"/>
              </w:rPr>
              <w:t xml:space="preserve"> В.В., </w:t>
            </w:r>
            <w:proofErr w:type="spellStart"/>
            <w:r w:rsidRPr="009F5DBD">
              <w:rPr>
                <w:rFonts w:ascii="Times New Roman" w:hAnsi="Times New Roman" w:cs="Times New Roman"/>
                <w:sz w:val="24"/>
                <w:szCs w:val="24"/>
                <w:lang w:eastAsia="ru-RU"/>
              </w:rPr>
              <w:t>Мизиков</w:t>
            </w:r>
            <w:proofErr w:type="spellEnd"/>
            <w:r w:rsidRPr="009F5DBD">
              <w:rPr>
                <w:rFonts w:ascii="Times New Roman" w:hAnsi="Times New Roman" w:cs="Times New Roman"/>
                <w:sz w:val="24"/>
                <w:szCs w:val="24"/>
                <w:lang w:eastAsia="ru-RU"/>
              </w:rPr>
              <w:t xml:space="preserve"> В.М., </w:t>
            </w:r>
            <w:proofErr w:type="spellStart"/>
            <w:r w:rsidRPr="009F5DBD">
              <w:rPr>
                <w:rFonts w:ascii="Times New Roman" w:hAnsi="Times New Roman" w:cs="Times New Roman"/>
                <w:sz w:val="24"/>
                <w:szCs w:val="24"/>
                <w:lang w:eastAsia="ru-RU"/>
              </w:rPr>
              <w:t>Потиевская</w:t>
            </w:r>
            <w:proofErr w:type="spellEnd"/>
            <w:r w:rsidRPr="009F5DBD">
              <w:rPr>
                <w:rFonts w:ascii="Times New Roman" w:hAnsi="Times New Roman" w:cs="Times New Roman"/>
                <w:sz w:val="24"/>
                <w:szCs w:val="24"/>
                <w:lang w:eastAsia="ru-RU"/>
              </w:rPr>
              <w:t xml:space="preserve"> В.И.,</w:t>
            </w:r>
          </w:p>
          <w:p w14:paraId="5D38A062"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Субботин В.В.</w:t>
            </w:r>
          </w:p>
        </w:tc>
        <w:tc>
          <w:tcPr>
            <w:tcW w:w="1275" w:type="dxa"/>
          </w:tcPr>
          <w:p w14:paraId="606DC024"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2013</w:t>
            </w:r>
          </w:p>
        </w:tc>
        <w:tc>
          <w:tcPr>
            <w:tcW w:w="1527" w:type="dxa"/>
          </w:tcPr>
          <w:p w14:paraId="6D711E89"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Пленум Правления ФАР, сентябрь 2013, Красноярск</w:t>
            </w:r>
          </w:p>
        </w:tc>
      </w:tr>
      <w:tr w:rsidR="00FD53CF" w:rsidRPr="009F5DBD" w14:paraId="3798CFF0" w14:textId="77777777" w:rsidTr="005E0BCC">
        <w:tc>
          <w:tcPr>
            <w:tcW w:w="499" w:type="dxa"/>
          </w:tcPr>
          <w:p w14:paraId="4027C03F" w14:textId="77777777" w:rsidR="00FD53CF" w:rsidRPr="009F5DBD" w:rsidRDefault="00FD53CF" w:rsidP="00FD53CF">
            <w:pPr>
              <w:numPr>
                <w:ilvl w:val="0"/>
                <w:numId w:val="22"/>
              </w:numPr>
              <w:spacing w:after="0" w:line="240" w:lineRule="auto"/>
              <w:rPr>
                <w:sz w:val="24"/>
                <w:szCs w:val="24"/>
              </w:rPr>
            </w:pPr>
          </w:p>
        </w:tc>
        <w:tc>
          <w:tcPr>
            <w:tcW w:w="1592" w:type="dxa"/>
          </w:tcPr>
          <w:p w14:paraId="500703C2"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Периоперационное</w:t>
            </w:r>
            <w:proofErr w:type="spellEnd"/>
            <w:r w:rsidRPr="009F5DBD">
              <w:rPr>
                <w:rFonts w:ascii="Times New Roman" w:hAnsi="Times New Roman" w:cs="Times New Roman"/>
                <w:sz w:val="24"/>
                <w:szCs w:val="24"/>
                <w:lang w:eastAsia="ru-RU"/>
              </w:rPr>
              <w:t xml:space="preserve"> ведение больных с артериальной гипертензией</w:t>
            </w:r>
          </w:p>
        </w:tc>
        <w:tc>
          <w:tcPr>
            <w:tcW w:w="1984" w:type="dxa"/>
          </w:tcPr>
          <w:p w14:paraId="3827FF45"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Клинические рекомендации Федерации анестезиологов и реаниматологов России</w:t>
            </w:r>
          </w:p>
        </w:tc>
        <w:tc>
          <w:tcPr>
            <w:tcW w:w="2694" w:type="dxa"/>
          </w:tcPr>
          <w:p w14:paraId="7178D314"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Заболотских</w:t>
            </w:r>
            <w:proofErr w:type="spellEnd"/>
            <w:r w:rsidRPr="009F5DBD">
              <w:rPr>
                <w:rFonts w:ascii="Times New Roman" w:hAnsi="Times New Roman" w:cs="Times New Roman"/>
                <w:sz w:val="24"/>
                <w:szCs w:val="24"/>
                <w:lang w:eastAsia="ru-RU"/>
              </w:rPr>
              <w:t xml:space="preserve"> И.Б., Лебединский К.М., </w:t>
            </w:r>
          </w:p>
          <w:p w14:paraId="43469E60"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Григорьев Е.В., Григорьев С.В., </w:t>
            </w:r>
            <w:proofErr w:type="spellStart"/>
            <w:r w:rsidRPr="009F5DBD">
              <w:rPr>
                <w:rFonts w:ascii="Times New Roman" w:hAnsi="Times New Roman" w:cs="Times New Roman"/>
                <w:sz w:val="24"/>
                <w:szCs w:val="24"/>
                <w:lang w:eastAsia="ru-RU"/>
              </w:rPr>
              <w:t>Грицан</w:t>
            </w:r>
            <w:proofErr w:type="spellEnd"/>
            <w:r w:rsidRPr="009F5DBD">
              <w:rPr>
                <w:rFonts w:ascii="Times New Roman" w:hAnsi="Times New Roman" w:cs="Times New Roman"/>
                <w:sz w:val="24"/>
                <w:szCs w:val="24"/>
                <w:lang w:eastAsia="ru-RU"/>
              </w:rPr>
              <w:t xml:space="preserve"> А.И., </w:t>
            </w:r>
            <w:proofErr w:type="spellStart"/>
            <w:r w:rsidRPr="009F5DBD">
              <w:rPr>
                <w:rFonts w:ascii="Times New Roman" w:hAnsi="Times New Roman" w:cs="Times New Roman"/>
                <w:sz w:val="24"/>
                <w:szCs w:val="24"/>
                <w:lang w:eastAsia="ru-RU"/>
              </w:rPr>
              <w:t>Лихванцев</w:t>
            </w:r>
            <w:proofErr w:type="spellEnd"/>
            <w:r w:rsidRPr="009F5DBD">
              <w:rPr>
                <w:rFonts w:ascii="Times New Roman" w:hAnsi="Times New Roman" w:cs="Times New Roman"/>
                <w:sz w:val="24"/>
                <w:szCs w:val="24"/>
                <w:lang w:eastAsia="ru-RU"/>
              </w:rPr>
              <w:t xml:space="preserve"> В.В., </w:t>
            </w:r>
            <w:proofErr w:type="spellStart"/>
            <w:r w:rsidRPr="009F5DBD">
              <w:rPr>
                <w:rFonts w:ascii="Times New Roman" w:hAnsi="Times New Roman" w:cs="Times New Roman"/>
                <w:sz w:val="24"/>
                <w:szCs w:val="24"/>
                <w:lang w:eastAsia="ru-RU"/>
              </w:rPr>
              <w:t>Мизиков</w:t>
            </w:r>
            <w:proofErr w:type="spellEnd"/>
            <w:r w:rsidRPr="009F5DBD">
              <w:rPr>
                <w:rFonts w:ascii="Times New Roman" w:hAnsi="Times New Roman" w:cs="Times New Roman"/>
                <w:sz w:val="24"/>
                <w:szCs w:val="24"/>
                <w:lang w:eastAsia="ru-RU"/>
              </w:rPr>
              <w:t xml:space="preserve"> В.М., </w:t>
            </w:r>
            <w:proofErr w:type="spellStart"/>
            <w:r w:rsidRPr="009F5DBD">
              <w:rPr>
                <w:rFonts w:ascii="Times New Roman" w:hAnsi="Times New Roman" w:cs="Times New Roman"/>
                <w:sz w:val="24"/>
                <w:szCs w:val="24"/>
                <w:lang w:eastAsia="ru-RU"/>
              </w:rPr>
              <w:t>Потиевская</w:t>
            </w:r>
            <w:proofErr w:type="spellEnd"/>
            <w:r w:rsidRPr="009F5DBD">
              <w:rPr>
                <w:rFonts w:ascii="Times New Roman" w:hAnsi="Times New Roman" w:cs="Times New Roman"/>
                <w:sz w:val="24"/>
                <w:szCs w:val="24"/>
                <w:lang w:eastAsia="ru-RU"/>
              </w:rPr>
              <w:t xml:space="preserve"> В.И., </w:t>
            </w:r>
            <w:proofErr w:type="spellStart"/>
            <w:r w:rsidRPr="009F5DBD">
              <w:rPr>
                <w:rFonts w:ascii="Times New Roman" w:hAnsi="Times New Roman" w:cs="Times New Roman"/>
                <w:sz w:val="24"/>
                <w:szCs w:val="24"/>
                <w:lang w:eastAsia="ru-RU"/>
              </w:rPr>
              <w:t>Руднов</w:t>
            </w:r>
            <w:proofErr w:type="spellEnd"/>
            <w:r w:rsidRPr="009F5DBD">
              <w:rPr>
                <w:rFonts w:ascii="Times New Roman" w:hAnsi="Times New Roman" w:cs="Times New Roman"/>
                <w:sz w:val="24"/>
                <w:szCs w:val="24"/>
                <w:lang w:eastAsia="ru-RU"/>
              </w:rPr>
              <w:t xml:space="preserve"> В.А., Субботин В.В.</w:t>
            </w:r>
          </w:p>
        </w:tc>
        <w:tc>
          <w:tcPr>
            <w:tcW w:w="1275" w:type="dxa"/>
          </w:tcPr>
          <w:p w14:paraId="0736A950"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2013</w:t>
            </w:r>
          </w:p>
        </w:tc>
        <w:tc>
          <w:tcPr>
            <w:tcW w:w="1527" w:type="dxa"/>
          </w:tcPr>
          <w:p w14:paraId="570A0CC5"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Пленум Правления ФАР, сентябрь 2013, Красноярск</w:t>
            </w:r>
          </w:p>
        </w:tc>
      </w:tr>
      <w:tr w:rsidR="00FD53CF" w:rsidRPr="009F5DBD" w14:paraId="4C7B023B" w14:textId="77777777" w:rsidTr="005E0BCC">
        <w:tc>
          <w:tcPr>
            <w:tcW w:w="499" w:type="dxa"/>
          </w:tcPr>
          <w:p w14:paraId="7C6DF304" w14:textId="77777777" w:rsidR="00FD53CF" w:rsidRPr="009F5DBD" w:rsidRDefault="00FD53CF" w:rsidP="00FD53CF">
            <w:pPr>
              <w:numPr>
                <w:ilvl w:val="0"/>
                <w:numId w:val="22"/>
              </w:numPr>
              <w:spacing w:after="0" w:line="240" w:lineRule="auto"/>
              <w:rPr>
                <w:sz w:val="24"/>
                <w:szCs w:val="24"/>
              </w:rPr>
            </w:pPr>
          </w:p>
        </w:tc>
        <w:tc>
          <w:tcPr>
            <w:tcW w:w="1592" w:type="dxa"/>
          </w:tcPr>
          <w:p w14:paraId="2110CF93"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Периоперационное</w:t>
            </w:r>
            <w:proofErr w:type="spellEnd"/>
            <w:r w:rsidRPr="009F5DBD">
              <w:rPr>
                <w:rFonts w:ascii="Times New Roman" w:hAnsi="Times New Roman" w:cs="Times New Roman"/>
                <w:sz w:val="24"/>
                <w:szCs w:val="24"/>
                <w:lang w:eastAsia="ru-RU"/>
              </w:rPr>
              <w:t xml:space="preserve"> ведение больных с сопутствующим ожирением</w:t>
            </w:r>
          </w:p>
        </w:tc>
        <w:tc>
          <w:tcPr>
            <w:tcW w:w="1984" w:type="dxa"/>
          </w:tcPr>
          <w:p w14:paraId="1CF7FC44"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Клинические рекомендации Федерации анестезиологов и реаниматологов России</w:t>
            </w:r>
          </w:p>
        </w:tc>
        <w:tc>
          <w:tcPr>
            <w:tcW w:w="2694" w:type="dxa"/>
          </w:tcPr>
          <w:p w14:paraId="70958994"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Заболотских</w:t>
            </w:r>
            <w:proofErr w:type="spellEnd"/>
            <w:r w:rsidRPr="009F5DBD">
              <w:rPr>
                <w:rFonts w:ascii="Times New Roman" w:hAnsi="Times New Roman" w:cs="Times New Roman"/>
                <w:sz w:val="24"/>
                <w:szCs w:val="24"/>
                <w:lang w:eastAsia="ru-RU"/>
              </w:rPr>
              <w:t xml:space="preserve"> И.Б., Лебединский К.М., </w:t>
            </w:r>
          </w:p>
          <w:p w14:paraId="33CBDA8B"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Горобец Е.С., </w:t>
            </w:r>
            <w:proofErr w:type="spellStart"/>
            <w:r w:rsidRPr="009F5DBD">
              <w:rPr>
                <w:rFonts w:ascii="Times New Roman" w:hAnsi="Times New Roman" w:cs="Times New Roman"/>
                <w:sz w:val="24"/>
                <w:szCs w:val="24"/>
                <w:lang w:eastAsia="ru-RU"/>
              </w:rPr>
              <w:t>Грицан</w:t>
            </w:r>
            <w:proofErr w:type="spellEnd"/>
            <w:r w:rsidRPr="009F5DBD">
              <w:rPr>
                <w:rFonts w:ascii="Times New Roman" w:hAnsi="Times New Roman" w:cs="Times New Roman"/>
                <w:sz w:val="24"/>
                <w:szCs w:val="24"/>
                <w:lang w:eastAsia="ru-RU"/>
              </w:rPr>
              <w:t xml:space="preserve"> А.И., Мусаева Т.С., Проценко Д.Н., </w:t>
            </w:r>
            <w:proofErr w:type="spellStart"/>
            <w:r w:rsidRPr="009F5DBD">
              <w:rPr>
                <w:rFonts w:ascii="Times New Roman" w:hAnsi="Times New Roman" w:cs="Times New Roman"/>
                <w:sz w:val="24"/>
                <w:szCs w:val="24"/>
                <w:lang w:eastAsia="ru-RU"/>
              </w:rPr>
              <w:t>Шифман</w:t>
            </w:r>
            <w:proofErr w:type="spellEnd"/>
            <w:r w:rsidRPr="009F5DBD">
              <w:rPr>
                <w:rFonts w:ascii="Times New Roman" w:hAnsi="Times New Roman" w:cs="Times New Roman"/>
                <w:sz w:val="24"/>
                <w:szCs w:val="24"/>
                <w:lang w:eastAsia="ru-RU"/>
              </w:rPr>
              <w:t xml:space="preserve"> Е.М., Эпштейн С.Л.</w:t>
            </w:r>
          </w:p>
        </w:tc>
        <w:tc>
          <w:tcPr>
            <w:tcW w:w="1275" w:type="dxa"/>
          </w:tcPr>
          <w:p w14:paraId="2E8BD001"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2013</w:t>
            </w:r>
          </w:p>
        </w:tc>
        <w:tc>
          <w:tcPr>
            <w:tcW w:w="1527" w:type="dxa"/>
          </w:tcPr>
          <w:p w14:paraId="44B7711B"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Пленум Правления ФАР, сентябрь 2013, Красноярск</w:t>
            </w:r>
          </w:p>
        </w:tc>
      </w:tr>
      <w:tr w:rsidR="00FD53CF" w:rsidRPr="009F5DBD" w14:paraId="087182B2" w14:textId="77777777" w:rsidTr="005E0BCC">
        <w:tc>
          <w:tcPr>
            <w:tcW w:w="499" w:type="dxa"/>
          </w:tcPr>
          <w:p w14:paraId="26118114" w14:textId="77777777" w:rsidR="00FD53CF" w:rsidRPr="009F5DBD" w:rsidRDefault="00FD53CF" w:rsidP="00FD53CF">
            <w:pPr>
              <w:numPr>
                <w:ilvl w:val="0"/>
                <w:numId w:val="22"/>
              </w:numPr>
              <w:spacing w:after="0" w:line="240" w:lineRule="auto"/>
              <w:rPr>
                <w:sz w:val="24"/>
                <w:szCs w:val="24"/>
              </w:rPr>
            </w:pPr>
          </w:p>
        </w:tc>
        <w:tc>
          <w:tcPr>
            <w:tcW w:w="1592" w:type="dxa"/>
          </w:tcPr>
          <w:p w14:paraId="0891A879"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Периоперационное</w:t>
            </w:r>
            <w:proofErr w:type="spellEnd"/>
            <w:r w:rsidRPr="009F5DBD">
              <w:rPr>
                <w:rFonts w:ascii="Times New Roman" w:hAnsi="Times New Roman" w:cs="Times New Roman"/>
                <w:sz w:val="24"/>
                <w:szCs w:val="24"/>
                <w:lang w:eastAsia="ru-RU"/>
              </w:rPr>
              <w:t xml:space="preserve"> ведение больных с сопутствующей дыхательной недостаточностью</w:t>
            </w:r>
          </w:p>
        </w:tc>
        <w:tc>
          <w:tcPr>
            <w:tcW w:w="1984" w:type="dxa"/>
          </w:tcPr>
          <w:p w14:paraId="56F8D304"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Рекомендации Федерации анестезиологов и реаниматологов России</w:t>
            </w:r>
          </w:p>
        </w:tc>
        <w:tc>
          <w:tcPr>
            <w:tcW w:w="2694" w:type="dxa"/>
          </w:tcPr>
          <w:p w14:paraId="22C42EF9"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Заболотских</w:t>
            </w:r>
            <w:proofErr w:type="spellEnd"/>
            <w:r w:rsidRPr="009F5DBD">
              <w:rPr>
                <w:rFonts w:ascii="Times New Roman" w:hAnsi="Times New Roman" w:cs="Times New Roman"/>
                <w:sz w:val="24"/>
                <w:szCs w:val="24"/>
                <w:lang w:eastAsia="ru-RU"/>
              </w:rPr>
              <w:t xml:space="preserve"> И.Б., </w:t>
            </w:r>
          </w:p>
          <w:p w14:paraId="5B4ADD39"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Грицан</w:t>
            </w:r>
            <w:proofErr w:type="spellEnd"/>
            <w:r w:rsidRPr="009F5DBD">
              <w:rPr>
                <w:rFonts w:ascii="Times New Roman" w:hAnsi="Times New Roman" w:cs="Times New Roman"/>
                <w:sz w:val="24"/>
                <w:szCs w:val="24"/>
                <w:lang w:eastAsia="ru-RU"/>
              </w:rPr>
              <w:t xml:space="preserve"> А.И., Киров М.Ю., Лебединский К.М., </w:t>
            </w:r>
          </w:p>
          <w:p w14:paraId="6215BA95"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Мазурок В.А., </w:t>
            </w:r>
            <w:proofErr w:type="spellStart"/>
            <w:r w:rsidRPr="009F5DBD">
              <w:rPr>
                <w:rFonts w:ascii="Times New Roman" w:hAnsi="Times New Roman" w:cs="Times New Roman"/>
                <w:sz w:val="24"/>
                <w:szCs w:val="24"/>
                <w:lang w:eastAsia="ru-RU"/>
              </w:rPr>
              <w:t>Трембач</w:t>
            </w:r>
            <w:proofErr w:type="spellEnd"/>
            <w:r w:rsidRPr="009F5DBD">
              <w:rPr>
                <w:rFonts w:ascii="Times New Roman" w:hAnsi="Times New Roman" w:cs="Times New Roman"/>
                <w:sz w:val="24"/>
                <w:szCs w:val="24"/>
                <w:lang w:eastAsia="ru-RU"/>
              </w:rPr>
              <w:t xml:space="preserve"> Н.В.</w:t>
            </w:r>
          </w:p>
        </w:tc>
        <w:tc>
          <w:tcPr>
            <w:tcW w:w="1275" w:type="dxa"/>
          </w:tcPr>
          <w:p w14:paraId="76A3CF07"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2012, М.: Федерация анестезиологов и реаниматологов, 1000 экз.</w:t>
            </w:r>
          </w:p>
        </w:tc>
        <w:tc>
          <w:tcPr>
            <w:tcW w:w="1527" w:type="dxa"/>
          </w:tcPr>
          <w:p w14:paraId="054A24C6"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XIII Съезд ФАР России</w:t>
            </w:r>
          </w:p>
        </w:tc>
      </w:tr>
      <w:tr w:rsidR="00FD53CF" w:rsidRPr="009F5DBD" w14:paraId="68A85F70" w14:textId="77777777" w:rsidTr="005E0BCC">
        <w:tc>
          <w:tcPr>
            <w:tcW w:w="499" w:type="dxa"/>
          </w:tcPr>
          <w:p w14:paraId="05AF9413" w14:textId="77777777" w:rsidR="00FD53CF" w:rsidRPr="009F5DBD" w:rsidRDefault="00FD53CF" w:rsidP="00FD53CF">
            <w:pPr>
              <w:numPr>
                <w:ilvl w:val="0"/>
                <w:numId w:val="22"/>
              </w:numPr>
              <w:spacing w:after="0" w:line="240" w:lineRule="auto"/>
              <w:rPr>
                <w:sz w:val="24"/>
                <w:szCs w:val="24"/>
              </w:rPr>
            </w:pPr>
          </w:p>
        </w:tc>
        <w:tc>
          <w:tcPr>
            <w:tcW w:w="1592" w:type="dxa"/>
          </w:tcPr>
          <w:p w14:paraId="3BD0533A"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Периоперационное</w:t>
            </w:r>
            <w:proofErr w:type="spellEnd"/>
            <w:r w:rsidRPr="009F5DBD">
              <w:rPr>
                <w:rFonts w:ascii="Times New Roman" w:hAnsi="Times New Roman" w:cs="Times New Roman"/>
                <w:sz w:val="24"/>
                <w:szCs w:val="24"/>
                <w:lang w:eastAsia="ru-RU"/>
              </w:rPr>
              <w:t xml:space="preserve"> ведение </w:t>
            </w:r>
            <w:r w:rsidRPr="009F5DBD">
              <w:rPr>
                <w:rFonts w:ascii="Times New Roman" w:hAnsi="Times New Roman" w:cs="Times New Roman"/>
                <w:sz w:val="24"/>
                <w:szCs w:val="24"/>
                <w:lang w:eastAsia="ru-RU"/>
              </w:rPr>
              <w:lastRenderedPageBreak/>
              <w:t>больных с хронической сердечной недостаточностью</w:t>
            </w:r>
          </w:p>
        </w:tc>
        <w:tc>
          <w:tcPr>
            <w:tcW w:w="1984" w:type="dxa"/>
          </w:tcPr>
          <w:p w14:paraId="4215A5FF"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lastRenderedPageBreak/>
              <w:t>Учебно-методическое пособие</w:t>
            </w:r>
          </w:p>
        </w:tc>
        <w:tc>
          <w:tcPr>
            <w:tcW w:w="2694" w:type="dxa"/>
          </w:tcPr>
          <w:p w14:paraId="538DFDE1"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Заболотских</w:t>
            </w:r>
            <w:proofErr w:type="spellEnd"/>
            <w:r w:rsidRPr="009F5DBD">
              <w:rPr>
                <w:rFonts w:ascii="Times New Roman" w:hAnsi="Times New Roman" w:cs="Times New Roman"/>
                <w:sz w:val="24"/>
                <w:szCs w:val="24"/>
                <w:lang w:eastAsia="ru-RU"/>
              </w:rPr>
              <w:t xml:space="preserve"> И.Б., </w:t>
            </w:r>
          </w:p>
          <w:p w14:paraId="09517D34"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Трембач</w:t>
            </w:r>
            <w:proofErr w:type="spellEnd"/>
            <w:r w:rsidRPr="009F5DBD">
              <w:rPr>
                <w:rFonts w:ascii="Times New Roman" w:hAnsi="Times New Roman" w:cs="Times New Roman"/>
                <w:sz w:val="24"/>
                <w:szCs w:val="24"/>
                <w:lang w:eastAsia="ru-RU"/>
              </w:rPr>
              <w:t xml:space="preserve"> Н.В.</w:t>
            </w:r>
          </w:p>
        </w:tc>
        <w:tc>
          <w:tcPr>
            <w:tcW w:w="1275" w:type="dxa"/>
          </w:tcPr>
          <w:p w14:paraId="163CECEA"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2012, Краснодар: </w:t>
            </w:r>
            <w:proofErr w:type="spellStart"/>
            <w:r w:rsidRPr="009F5DBD">
              <w:rPr>
                <w:rFonts w:ascii="Times New Roman" w:hAnsi="Times New Roman" w:cs="Times New Roman"/>
                <w:sz w:val="24"/>
                <w:szCs w:val="24"/>
                <w:lang w:eastAsia="ru-RU"/>
              </w:rPr>
              <w:lastRenderedPageBreak/>
              <w:t>КубГМУ</w:t>
            </w:r>
            <w:proofErr w:type="spellEnd"/>
            <w:r w:rsidRPr="009F5DBD">
              <w:rPr>
                <w:rFonts w:ascii="Times New Roman" w:hAnsi="Times New Roman" w:cs="Times New Roman"/>
                <w:sz w:val="24"/>
                <w:szCs w:val="24"/>
                <w:lang w:eastAsia="ru-RU"/>
              </w:rPr>
              <w:t>, 100 экз.</w:t>
            </w:r>
          </w:p>
        </w:tc>
        <w:tc>
          <w:tcPr>
            <w:tcW w:w="1527" w:type="dxa"/>
          </w:tcPr>
          <w:p w14:paraId="3A598940"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lastRenderedPageBreak/>
              <w:t xml:space="preserve">Утверждено МС ФПК и ППС </w:t>
            </w:r>
          </w:p>
          <w:p w14:paraId="17F33797"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lastRenderedPageBreak/>
              <w:t xml:space="preserve">ГБОУ ВПО </w:t>
            </w:r>
            <w:proofErr w:type="spellStart"/>
            <w:r w:rsidRPr="009F5DBD">
              <w:rPr>
                <w:rFonts w:ascii="Times New Roman" w:hAnsi="Times New Roman" w:cs="Times New Roman"/>
                <w:sz w:val="24"/>
                <w:szCs w:val="24"/>
                <w:lang w:eastAsia="ru-RU"/>
              </w:rPr>
              <w:t>КубГМУМинздравсоцразвития</w:t>
            </w:r>
            <w:proofErr w:type="spellEnd"/>
            <w:r w:rsidRPr="009F5DBD">
              <w:rPr>
                <w:rFonts w:ascii="Times New Roman" w:hAnsi="Times New Roman" w:cs="Times New Roman"/>
                <w:sz w:val="24"/>
                <w:szCs w:val="24"/>
                <w:lang w:eastAsia="ru-RU"/>
              </w:rPr>
              <w:t xml:space="preserve"> России</w:t>
            </w:r>
          </w:p>
        </w:tc>
      </w:tr>
      <w:tr w:rsidR="00FD53CF" w:rsidRPr="009F5DBD" w14:paraId="2A6A2344" w14:textId="77777777" w:rsidTr="005E0BCC">
        <w:tc>
          <w:tcPr>
            <w:tcW w:w="499" w:type="dxa"/>
          </w:tcPr>
          <w:p w14:paraId="1E6245C0" w14:textId="77777777" w:rsidR="00FD53CF" w:rsidRPr="009F5DBD" w:rsidRDefault="00FD53CF" w:rsidP="00FD53CF">
            <w:pPr>
              <w:numPr>
                <w:ilvl w:val="0"/>
                <w:numId w:val="22"/>
              </w:numPr>
              <w:spacing w:after="0" w:line="240" w:lineRule="auto"/>
              <w:rPr>
                <w:sz w:val="24"/>
                <w:szCs w:val="24"/>
              </w:rPr>
            </w:pPr>
          </w:p>
        </w:tc>
        <w:tc>
          <w:tcPr>
            <w:tcW w:w="1592" w:type="dxa"/>
          </w:tcPr>
          <w:p w14:paraId="3B1A861B"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Периоперационное</w:t>
            </w:r>
            <w:proofErr w:type="spellEnd"/>
            <w:r w:rsidRPr="009F5DBD">
              <w:rPr>
                <w:rFonts w:ascii="Times New Roman" w:hAnsi="Times New Roman" w:cs="Times New Roman"/>
                <w:sz w:val="24"/>
                <w:szCs w:val="24"/>
                <w:lang w:eastAsia="ru-RU"/>
              </w:rPr>
              <w:t xml:space="preserve"> ведение больных с заболеваниями печени</w:t>
            </w:r>
          </w:p>
        </w:tc>
        <w:tc>
          <w:tcPr>
            <w:tcW w:w="1984" w:type="dxa"/>
          </w:tcPr>
          <w:p w14:paraId="03978BDC"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Учебно-методическое пособие</w:t>
            </w:r>
          </w:p>
        </w:tc>
        <w:tc>
          <w:tcPr>
            <w:tcW w:w="2694" w:type="dxa"/>
          </w:tcPr>
          <w:p w14:paraId="67DD266D" w14:textId="77777777" w:rsidR="00FD53CF" w:rsidRPr="009F5DBD" w:rsidRDefault="00FD53CF" w:rsidP="005E0BCC">
            <w:pPr>
              <w:spacing w:after="0" w:line="240" w:lineRule="auto"/>
              <w:rPr>
                <w:rFonts w:ascii="Times New Roman" w:hAnsi="Times New Roman" w:cs="Times New Roman"/>
                <w:sz w:val="24"/>
                <w:szCs w:val="24"/>
                <w:lang w:eastAsia="ru-RU"/>
              </w:rPr>
            </w:pPr>
            <w:proofErr w:type="spellStart"/>
            <w:r w:rsidRPr="009F5DBD">
              <w:rPr>
                <w:rFonts w:ascii="Times New Roman" w:hAnsi="Times New Roman" w:cs="Times New Roman"/>
                <w:sz w:val="24"/>
                <w:szCs w:val="24"/>
                <w:lang w:eastAsia="ru-RU"/>
              </w:rPr>
              <w:t>Заболотских</w:t>
            </w:r>
            <w:proofErr w:type="spellEnd"/>
            <w:r w:rsidRPr="009F5DBD">
              <w:rPr>
                <w:rFonts w:ascii="Times New Roman" w:hAnsi="Times New Roman" w:cs="Times New Roman"/>
                <w:sz w:val="24"/>
                <w:szCs w:val="24"/>
                <w:lang w:eastAsia="ru-RU"/>
              </w:rPr>
              <w:t xml:space="preserve"> И.Б., </w:t>
            </w:r>
          </w:p>
          <w:p w14:paraId="2A180395"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Синьков С.В., Иванов К.Ф., Жилин И.В.</w:t>
            </w:r>
          </w:p>
        </w:tc>
        <w:tc>
          <w:tcPr>
            <w:tcW w:w="1275" w:type="dxa"/>
          </w:tcPr>
          <w:p w14:paraId="764E38C0"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2012, Краснодар: </w:t>
            </w:r>
            <w:proofErr w:type="spellStart"/>
            <w:r w:rsidRPr="009F5DBD">
              <w:rPr>
                <w:rFonts w:ascii="Times New Roman" w:hAnsi="Times New Roman" w:cs="Times New Roman"/>
                <w:sz w:val="24"/>
                <w:szCs w:val="24"/>
                <w:lang w:eastAsia="ru-RU"/>
              </w:rPr>
              <w:t>КубГМУ</w:t>
            </w:r>
            <w:proofErr w:type="spellEnd"/>
            <w:r w:rsidRPr="009F5DBD">
              <w:rPr>
                <w:rFonts w:ascii="Times New Roman" w:hAnsi="Times New Roman" w:cs="Times New Roman"/>
                <w:sz w:val="24"/>
                <w:szCs w:val="24"/>
                <w:lang w:eastAsia="ru-RU"/>
              </w:rPr>
              <w:t>, 100 экз.</w:t>
            </w:r>
          </w:p>
        </w:tc>
        <w:tc>
          <w:tcPr>
            <w:tcW w:w="1527" w:type="dxa"/>
          </w:tcPr>
          <w:p w14:paraId="31E424D9"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Утверждено МС ФПК и ППС </w:t>
            </w:r>
          </w:p>
          <w:p w14:paraId="18665F7E"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ГБОУ ВПО </w:t>
            </w:r>
            <w:proofErr w:type="spellStart"/>
            <w:r w:rsidRPr="009F5DBD">
              <w:rPr>
                <w:rFonts w:ascii="Times New Roman" w:hAnsi="Times New Roman" w:cs="Times New Roman"/>
                <w:sz w:val="24"/>
                <w:szCs w:val="24"/>
                <w:lang w:eastAsia="ru-RU"/>
              </w:rPr>
              <w:t>КубГМУМинздравсоцразвития</w:t>
            </w:r>
            <w:proofErr w:type="spellEnd"/>
            <w:r w:rsidRPr="009F5DBD">
              <w:rPr>
                <w:rFonts w:ascii="Times New Roman" w:hAnsi="Times New Roman" w:cs="Times New Roman"/>
                <w:sz w:val="24"/>
                <w:szCs w:val="24"/>
                <w:lang w:eastAsia="ru-RU"/>
              </w:rPr>
              <w:t xml:space="preserve"> России</w:t>
            </w:r>
          </w:p>
        </w:tc>
      </w:tr>
      <w:tr w:rsidR="00FD53CF" w:rsidRPr="009F5DBD" w14:paraId="68AD0A22" w14:textId="77777777" w:rsidTr="005E0BCC">
        <w:tc>
          <w:tcPr>
            <w:tcW w:w="499" w:type="dxa"/>
          </w:tcPr>
          <w:p w14:paraId="44D7ADE9" w14:textId="77777777" w:rsidR="00FD53CF" w:rsidRPr="009F5DBD" w:rsidRDefault="00FD53CF" w:rsidP="00FD53CF">
            <w:pPr>
              <w:numPr>
                <w:ilvl w:val="0"/>
                <w:numId w:val="22"/>
              </w:numPr>
              <w:spacing w:after="0" w:line="240" w:lineRule="auto"/>
              <w:rPr>
                <w:sz w:val="24"/>
                <w:szCs w:val="24"/>
              </w:rPr>
            </w:pPr>
          </w:p>
        </w:tc>
        <w:tc>
          <w:tcPr>
            <w:tcW w:w="1592" w:type="dxa"/>
          </w:tcPr>
          <w:p w14:paraId="2137A50E"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Эндокринные нарушения у беременных. Особенности анестезиологического обеспечения</w:t>
            </w:r>
          </w:p>
        </w:tc>
        <w:tc>
          <w:tcPr>
            <w:tcW w:w="1984" w:type="dxa"/>
          </w:tcPr>
          <w:p w14:paraId="6EC3C2A7"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пособие для врачей</w:t>
            </w:r>
          </w:p>
        </w:tc>
        <w:tc>
          <w:tcPr>
            <w:tcW w:w="2694" w:type="dxa"/>
          </w:tcPr>
          <w:p w14:paraId="670F8630"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Малышев Ю.П., Семенихина Т.М.</w:t>
            </w:r>
          </w:p>
        </w:tc>
        <w:tc>
          <w:tcPr>
            <w:tcW w:w="1275" w:type="dxa"/>
          </w:tcPr>
          <w:p w14:paraId="599BD3A6"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 xml:space="preserve">2010, Краснодар: </w:t>
            </w:r>
            <w:proofErr w:type="spellStart"/>
            <w:r w:rsidRPr="009F5DBD">
              <w:rPr>
                <w:rFonts w:ascii="Times New Roman" w:hAnsi="Times New Roman" w:cs="Times New Roman"/>
                <w:sz w:val="24"/>
                <w:szCs w:val="24"/>
                <w:lang w:eastAsia="ru-RU"/>
              </w:rPr>
              <w:t>КубГМУ</w:t>
            </w:r>
            <w:proofErr w:type="spellEnd"/>
            <w:r w:rsidRPr="009F5DBD">
              <w:rPr>
                <w:rFonts w:ascii="Times New Roman" w:hAnsi="Times New Roman" w:cs="Times New Roman"/>
                <w:sz w:val="24"/>
                <w:szCs w:val="24"/>
                <w:lang w:eastAsia="ru-RU"/>
              </w:rPr>
              <w:t>, 200 экз.</w:t>
            </w:r>
          </w:p>
        </w:tc>
        <w:tc>
          <w:tcPr>
            <w:tcW w:w="1527" w:type="dxa"/>
          </w:tcPr>
          <w:p w14:paraId="4A137CF1" w14:textId="77777777" w:rsidR="00FD53CF" w:rsidRPr="009F5DBD" w:rsidRDefault="00FD53CF" w:rsidP="005E0BCC">
            <w:pPr>
              <w:spacing w:after="0" w:line="240" w:lineRule="auto"/>
              <w:rPr>
                <w:rFonts w:ascii="Times New Roman" w:hAnsi="Times New Roman" w:cs="Times New Roman"/>
                <w:sz w:val="24"/>
                <w:szCs w:val="24"/>
                <w:lang w:eastAsia="ru-RU"/>
              </w:rPr>
            </w:pPr>
            <w:r w:rsidRPr="009F5DBD">
              <w:rPr>
                <w:rFonts w:ascii="Times New Roman" w:hAnsi="Times New Roman" w:cs="Times New Roman"/>
                <w:sz w:val="24"/>
                <w:szCs w:val="24"/>
                <w:lang w:eastAsia="ru-RU"/>
              </w:rPr>
              <w:t>МС ФПК и ППС КГМУ</w:t>
            </w:r>
          </w:p>
        </w:tc>
      </w:tr>
    </w:tbl>
    <w:p w14:paraId="0D40C3E3" w14:textId="77777777" w:rsidR="00093DE3" w:rsidRDefault="00093DE3" w:rsidP="00105EB9">
      <w:pPr>
        <w:spacing w:after="0"/>
        <w:jc w:val="center"/>
        <w:rPr>
          <w:rFonts w:ascii="Times New Roman" w:hAnsi="Times New Roman" w:cs="Times New Roman"/>
          <w:b/>
          <w:sz w:val="28"/>
          <w:szCs w:val="28"/>
        </w:rPr>
      </w:pPr>
    </w:p>
    <w:p w14:paraId="775B7141" w14:textId="77777777" w:rsidR="00105EB9" w:rsidRPr="00935BBA"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4. КОНТРОЛЬ И ОЦЕНКА РЕЗУЛЬТАТОВ ОСВОЕНИЯ УЧЕБНОЙ ДИСЦИПЛИНЫ</w:t>
      </w:r>
    </w:p>
    <w:p w14:paraId="0A14D443" w14:textId="77777777" w:rsidR="00105EB9" w:rsidRPr="00935BBA" w:rsidRDefault="00105EB9" w:rsidP="00105EB9">
      <w:pPr>
        <w:spacing w:after="0"/>
        <w:jc w:val="center"/>
        <w:rPr>
          <w:rFonts w:ascii="Times New Roman" w:hAnsi="Times New Roman" w:cs="Times New Roman"/>
          <w:b/>
          <w:sz w:val="28"/>
          <w:szCs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2693"/>
        <w:gridCol w:w="3906"/>
      </w:tblGrid>
      <w:tr w:rsidR="00105EB9" w:rsidRPr="00935BBA" w14:paraId="59FE4B06" w14:textId="77777777" w:rsidTr="00370976">
        <w:trPr>
          <w:trHeight w:val="462"/>
          <w:jc w:val="center"/>
        </w:trPr>
        <w:tc>
          <w:tcPr>
            <w:tcW w:w="3256" w:type="dxa"/>
            <w:vAlign w:val="center"/>
          </w:tcPr>
          <w:p w14:paraId="5C1FB560" w14:textId="77777777" w:rsidR="00105EB9" w:rsidRPr="00935BBA" w:rsidRDefault="00105EB9" w:rsidP="00370976">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Результаты обучения</w:t>
            </w:r>
          </w:p>
        </w:tc>
        <w:tc>
          <w:tcPr>
            <w:tcW w:w="2693" w:type="dxa"/>
            <w:vAlign w:val="center"/>
          </w:tcPr>
          <w:p w14:paraId="477E1611" w14:textId="77777777" w:rsidR="00105EB9" w:rsidRPr="00935BBA" w:rsidRDefault="00105EB9" w:rsidP="00370976">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Критерии оценки</w:t>
            </w:r>
          </w:p>
        </w:tc>
        <w:tc>
          <w:tcPr>
            <w:tcW w:w="3906" w:type="dxa"/>
            <w:vAlign w:val="center"/>
          </w:tcPr>
          <w:p w14:paraId="4B215D1F" w14:textId="77777777" w:rsidR="00105EB9" w:rsidRPr="00935BBA" w:rsidRDefault="00105EB9" w:rsidP="00370976">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Методы оценки</w:t>
            </w:r>
          </w:p>
        </w:tc>
      </w:tr>
      <w:tr w:rsidR="00105EB9" w:rsidRPr="00935BBA" w14:paraId="1B46CD75" w14:textId="77777777" w:rsidTr="00370976">
        <w:trPr>
          <w:trHeight w:val="4105"/>
          <w:jc w:val="center"/>
        </w:trPr>
        <w:tc>
          <w:tcPr>
            <w:tcW w:w="3256" w:type="dxa"/>
          </w:tcPr>
          <w:p w14:paraId="0B90FA14" w14:textId="77777777" w:rsidR="00105EB9" w:rsidRPr="00935BBA" w:rsidRDefault="00105EB9" w:rsidP="00370976">
            <w:pPr>
              <w:spacing w:after="0"/>
              <w:jc w:val="both"/>
              <w:rPr>
                <w:rFonts w:ascii="Times New Roman" w:hAnsi="Times New Roman" w:cs="Times New Roman"/>
                <w:i/>
                <w:sz w:val="28"/>
                <w:szCs w:val="28"/>
              </w:rPr>
            </w:pPr>
            <w:bookmarkStart w:id="7" w:name="_Hlk151658862"/>
            <w:r w:rsidRPr="00935BBA">
              <w:rPr>
                <w:rFonts w:ascii="Times New Roman" w:hAnsi="Times New Roman" w:cs="Times New Roman"/>
                <w:i/>
                <w:sz w:val="28"/>
                <w:szCs w:val="28"/>
              </w:rPr>
              <w:t>Знания:</w:t>
            </w:r>
          </w:p>
          <w:p w14:paraId="7FB844D2" w14:textId="77777777" w:rsidR="00F76753" w:rsidRPr="00484D5C" w:rsidRDefault="00F76753" w:rsidP="00F76753">
            <w:pPr>
              <w:pStyle w:val="af1"/>
              <w:numPr>
                <w:ilvl w:val="0"/>
                <w:numId w:val="15"/>
              </w:numPr>
              <w:shd w:val="clear" w:color="auto" w:fill="auto"/>
              <w:tabs>
                <w:tab w:val="left" w:pos="317"/>
              </w:tabs>
              <w:ind w:left="128" w:right="144" w:hanging="400"/>
              <w:rPr>
                <w:sz w:val="24"/>
                <w:szCs w:val="24"/>
              </w:rPr>
            </w:pPr>
            <w:r w:rsidRPr="00484D5C">
              <w:rPr>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5B351869" w14:textId="77777777" w:rsidR="00F76753" w:rsidRPr="00484D5C" w:rsidRDefault="00F76753" w:rsidP="00F76753">
            <w:pPr>
              <w:pStyle w:val="af1"/>
              <w:numPr>
                <w:ilvl w:val="0"/>
                <w:numId w:val="15"/>
              </w:numPr>
              <w:shd w:val="clear" w:color="auto" w:fill="auto"/>
              <w:tabs>
                <w:tab w:val="left" w:pos="317"/>
              </w:tabs>
              <w:ind w:left="128" w:right="144"/>
              <w:rPr>
                <w:sz w:val="24"/>
                <w:szCs w:val="24"/>
              </w:rPr>
            </w:pPr>
            <w:r w:rsidRPr="00484D5C">
              <w:rPr>
                <w:sz w:val="24"/>
                <w:szCs w:val="24"/>
              </w:rPr>
              <w:t>методика сбора жалоб и анамнеза жизни и заболевания у пациентов (их законных представителей);</w:t>
            </w:r>
          </w:p>
          <w:p w14:paraId="1EF6522F" w14:textId="77777777" w:rsidR="00F76753" w:rsidRPr="00484D5C" w:rsidRDefault="00F76753" w:rsidP="00F76753">
            <w:pPr>
              <w:pStyle w:val="af1"/>
              <w:numPr>
                <w:ilvl w:val="0"/>
                <w:numId w:val="15"/>
              </w:numPr>
              <w:shd w:val="clear" w:color="auto" w:fill="auto"/>
              <w:tabs>
                <w:tab w:val="left" w:pos="317"/>
              </w:tabs>
              <w:ind w:left="128" w:right="144"/>
              <w:rPr>
                <w:sz w:val="24"/>
                <w:szCs w:val="24"/>
              </w:rPr>
            </w:pPr>
            <w:r w:rsidRPr="00484D5C">
              <w:rPr>
                <w:sz w:val="24"/>
                <w:szCs w:val="24"/>
              </w:rPr>
              <w:t xml:space="preserve">методика </w:t>
            </w:r>
            <w:proofErr w:type="spellStart"/>
            <w:r w:rsidRPr="00484D5C">
              <w:rPr>
                <w:sz w:val="24"/>
                <w:szCs w:val="24"/>
              </w:rPr>
              <w:t>физикального</w:t>
            </w:r>
            <w:proofErr w:type="spellEnd"/>
            <w:r w:rsidRPr="00484D5C">
              <w:rPr>
                <w:sz w:val="24"/>
                <w:szCs w:val="24"/>
              </w:rPr>
              <w:t xml:space="preserve"> исследования пациентов (осмотр, пальпация, перкуссия, аускультация);</w:t>
            </w:r>
          </w:p>
          <w:p w14:paraId="6ABB86F9" w14:textId="2DACB497" w:rsidR="00F76753" w:rsidRDefault="00F76753" w:rsidP="00F76753">
            <w:pPr>
              <w:pStyle w:val="af1"/>
              <w:shd w:val="clear" w:color="auto" w:fill="auto"/>
              <w:ind w:left="128" w:right="144"/>
              <w:rPr>
                <w:b/>
                <w:bCs/>
                <w:sz w:val="24"/>
                <w:szCs w:val="24"/>
              </w:rPr>
            </w:pPr>
            <w:r w:rsidRPr="00484D5C">
              <w:rPr>
                <w:sz w:val="24"/>
                <w:szCs w:val="24"/>
              </w:rPr>
              <w:t>клинические признаки внезапного прекращения и (или) дыхания</w:t>
            </w:r>
            <w:r w:rsidRPr="00484D5C">
              <w:rPr>
                <w:b/>
                <w:bCs/>
                <w:sz w:val="24"/>
                <w:szCs w:val="24"/>
              </w:rPr>
              <w:t xml:space="preserve"> </w:t>
            </w:r>
          </w:p>
          <w:p w14:paraId="11B36E82" w14:textId="6FA8AA55" w:rsidR="00F76753" w:rsidRPr="00484D5C" w:rsidRDefault="00F76753" w:rsidP="00F76753">
            <w:pPr>
              <w:pStyle w:val="af1"/>
              <w:shd w:val="clear" w:color="auto" w:fill="auto"/>
              <w:ind w:left="128" w:right="144"/>
              <w:rPr>
                <w:sz w:val="24"/>
                <w:szCs w:val="24"/>
              </w:rPr>
            </w:pPr>
            <w:r>
              <w:rPr>
                <w:b/>
                <w:bCs/>
                <w:sz w:val="24"/>
                <w:szCs w:val="24"/>
              </w:rPr>
              <w:t xml:space="preserve"> - </w:t>
            </w:r>
            <w:r w:rsidRPr="00484D5C">
              <w:rPr>
                <w:sz w:val="24"/>
                <w:szCs w:val="24"/>
              </w:rPr>
              <w:t>правила проведения базовой сердечно-</w:t>
            </w:r>
            <w:r w:rsidRPr="00484D5C">
              <w:rPr>
                <w:sz w:val="24"/>
                <w:szCs w:val="24"/>
              </w:rPr>
              <w:lastRenderedPageBreak/>
              <w:t>легочной реанимации;</w:t>
            </w:r>
          </w:p>
          <w:p w14:paraId="3C4DDA10" w14:textId="2BA32AC6" w:rsidR="00F76753" w:rsidRPr="00484D5C" w:rsidRDefault="00F76753" w:rsidP="00F76753">
            <w:pPr>
              <w:pStyle w:val="af1"/>
              <w:shd w:val="clear" w:color="auto" w:fill="auto"/>
              <w:ind w:left="128" w:right="144"/>
              <w:rPr>
                <w:b/>
                <w:bCs/>
                <w:sz w:val="24"/>
                <w:szCs w:val="24"/>
              </w:rPr>
            </w:pPr>
            <w:r w:rsidRPr="00484D5C">
              <w:rPr>
                <w:sz w:val="24"/>
                <w:szCs w:val="24"/>
              </w:rPr>
              <w:t>- порядок применения лекарственных препаратов и медицинских изделий при оказании медицинской помощи в экстренной форме</w:t>
            </w:r>
          </w:p>
          <w:p w14:paraId="6AB07150" w14:textId="718468E0" w:rsidR="00105EB9" w:rsidRPr="00935BBA" w:rsidRDefault="00105EB9" w:rsidP="00370976">
            <w:pPr>
              <w:spacing w:after="0"/>
              <w:jc w:val="both"/>
              <w:rPr>
                <w:rFonts w:ascii="Times New Roman" w:hAnsi="Times New Roman" w:cs="Times New Roman"/>
                <w:sz w:val="28"/>
                <w:szCs w:val="28"/>
              </w:rPr>
            </w:pPr>
          </w:p>
        </w:tc>
        <w:tc>
          <w:tcPr>
            <w:tcW w:w="2693" w:type="dxa"/>
          </w:tcPr>
          <w:p w14:paraId="0DF7FE6E" w14:textId="77777777" w:rsidR="00105EB9" w:rsidRPr="00935BBA" w:rsidRDefault="00105EB9" w:rsidP="00370976">
            <w:pPr>
              <w:spacing w:after="0"/>
              <w:jc w:val="both"/>
              <w:rPr>
                <w:rFonts w:ascii="Times New Roman" w:hAnsi="Times New Roman" w:cs="Times New Roman"/>
                <w:sz w:val="28"/>
                <w:szCs w:val="28"/>
              </w:rPr>
            </w:pPr>
          </w:p>
          <w:p w14:paraId="7DE878CE" w14:textId="77777777" w:rsidR="00105EB9" w:rsidRPr="00935BBA" w:rsidRDefault="00105EB9" w:rsidP="00370976">
            <w:pPr>
              <w:spacing w:after="0"/>
              <w:jc w:val="both"/>
              <w:rPr>
                <w:rFonts w:ascii="Times New Roman" w:hAnsi="Times New Roman" w:cs="Times New Roman"/>
                <w:sz w:val="28"/>
                <w:szCs w:val="28"/>
              </w:rPr>
            </w:pPr>
            <w:r w:rsidRPr="00935BBA">
              <w:rPr>
                <w:rFonts w:ascii="Times New Roman" w:hAnsi="Times New Roman" w:cs="Times New Roman"/>
                <w:sz w:val="28"/>
                <w:szCs w:val="28"/>
              </w:rPr>
              <w:t>- объясняет основные понятия;</w:t>
            </w:r>
          </w:p>
          <w:p w14:paraId="0733FFC9" w14:textId="35F5A181" w:rsidR="00105EB9" w:rsidRPr="00935BBA" w:rsidRDefault="00105EB9" w:rsidP="00F76753">
            <w:pPr>
              <w:spacing w:after="0"/>
              <w:jc w:val="both"/>
              <w:rPr>
                <w:rFonts w:ascii="Times New Roman" w:hAnsi="Times New Roman" w:cs="Times New Roman"/>
                <w:sz w:val="28"/>
                <w:szCs w:val="28"/>
              </w:rPr>
            </w:pPr>
            <w:r w:rsidRPr="00935BBA">
              <w:rPr>
                <w:rFonts w:ascii="Times New Roman" w:hAnsi="Times New Roman" w:cs="Times New Roman"/>
                <w:sz w:val="28"/>
                <w:szCs w:val="28"/>
              </w:rPr>
              <w:t xml:space="preserve">- </w:t>
            </w:r>
            <w:r w:rsidR="00F76753">
              <w:rPr>
                <w:rFonts w:ascii="Times New Roman" w:hAnsi="Times New Roman" w:cs="Times New Roman"/>
                <w:sz w:val="28"/>
                <w:szCs w:val="28"/>
              </w:rPr>
              <w:t>может провести осмотр и определить алгоритм действий в операционной и палате интенсивной терапии</w:t>
            </w:r>
          </w:p>
        </w:tc>
        <w:tc>
          <w:tcPr>
            <w:tcW w:w="3906" w:type="dxa"/>
          </w:tcPr>
          <w:p w14:paraId="70E884A1" w14:textId="77777777" w:rsidR="00105EB9" w:rsidRPr="00935BBA" w:rsidRDefault="00105EB9" w:rsidP="00370976">
            <w:pPr>
              <w:spacing w:after="0"/>
              <w:jc w:val="both"/>
              <w:rPr>
                <w:rFonts w:ascii="Times New Roman" w:hAnsi="Times New Roman" w:cs="Times New Roman"/>
                <w:sz w:val="28"/>
                <w:szCs w:val="28"/>
              </w:rPr>
            </w:pPr>
          </w:p>
          <w:p w14:paraId="23350C30" w14:textId="77777777" w:rsidR="00105EB9" w:rsidRPr="00935BBA" w:rsidRDefault="00105EB9" w:rsidP="00370976">
            <w:pPr>
              <w:spacing w:after="0"/>
              <w:jc w:val="both"/>
              <w:rPr>
                <w:rFonts w:ascii="Times New Roman" w:hAnsi="Times New Roman" w:cs="Times New Roman"/>
                <w:sz w:val="28"/>
                <w:szCs w:val="28"/>
              </w:rPr>
            </w:pPr>
            <w:r w:rsidRPr="00935BBA">
              <w:rPr>
                <w:rFonts w:ascii="Times New Roman" w:hAnsi="Times New Roman" w:cs="Times New Roman"/>
                <w:sz w:val="28"/>
                <w:szCs w:val="28"/>
              </w:rPr>
              <w:t>Текущий контроль по темам курса:</w:t>
            </w:r>
          </w:p>
          <w:p w14:paraId="45215AB0" w14:textId="77777777" w:rsidR="00105EB9" w:rsidRPr="00935BBA" w:rsidRDefault="00105EB9" w:rsidP="00370976">
            <w:pPr>
              <w:spacing w:after="0"/>
              <w:jc w:val="both"/>
              <w:rPr>
                <w:rFonts w:ascii="Times New Roman" w:hAnsi="Times New Roman" w:cs="Times New Roman"/>
                <w:sz w:val="28"/>
                <w:szCs w:val="28"/>
              </w:rPr>
            </w:pPr>
            <w:r w:rsidRPr="00935BBA">
              <w:rPr>
                <w:rFonts w:ascii="Times New Roman" w:hAnsi="Times New Roman" w:cs="Times New Roman"/>
                <w:sz w:val="28"/>
                <w:szCs w:val="28"/>
              </w:rPr>
              <w:t>- письменный опрос;</w:t>
            </w:r>
          </w:p>
          <w:p w14:paraId="2BA0F631" w14:textId="77777777" w:rsidR="00105EB9" w:rsidRPr="00935BBA" w:rsidRDefault="00105EB9" w:rsidP="00370976">
            <w:pPr>
              <w:spacing w:after="0"/>
              <w:jc w:val="both"/>
              <w:rPr>
                <w:rFonts w:ascii="Times New Roman" w:hAnsi="Times New Roman" w:cs="Times New Roman"/>
                <w:sz w:val="28"/>
                <w:szCs w:val="28"/>
              </w:rPr>
            </w:pPr>
            <w:r w:rsidRPr="00935BBA">
              <w:rPr>
                <w:rFonts w:ascii="Times New Roman" w:hAnsi="Times New Roman" w:cs="Times New Roman"/>
                <w:sz w:val="28"/>
                <w:szCs w:val="28"/>
              </w:rPr>
              <w:t>- устный фронтальный опрос;</w:t>
            </w:r>
          </w:p>
          <w:p w14:paraId="591190FD" w14:textId="77777777" w:rsidR="00105EB9" w:rsidRPr="00935BBA" w:rsidRDefault="00105EB9" w:rsidP="00370976">
            <w:pPr>
              <w:spacing w:after="0"/>
              <w:jc w:val="both"/>
              <w:rPr>
                <w:rFonts w:ascii="Times New Roman" w:hAnsi="Times New Roman" w:cs="Times New Roman"/>
                <w:sz w:val="28"/>
                <w:szCs w:val="28"/>
              </w:rPr>
            </w:pPr>
            <w:r w:rsidRPr="00935BBA">
              <w:rPr>
                <w:rFonts w:ascii="Times New Roman" w:hAnsi="Times New Roman" w:cs="Times New Roman"/>
                <w:sz w:val="28"/>
                <w:szCs w:val="28"/>
              </w:rPr>
              <w:t>- решение ситуационных задач;</w:t>
            </w:r>
          </w:p>
          <w:p w14:paraId="11F415ED" w14:textId="515BE1DA" w:rsidR="00105EB9" w:rsidRPr="00935BBA" w:rsidRDefault="00105EB9" w:rsidP="00370976">
            <w:pPr>
              <w:spacing w:after="0"/>
              <w:jc w:val="both"/>
              <w:rPr>
                <w:rFonts w:ascii="Times New Roman" w:hAnsi="Times New Roman" w:cs="Times New Roman"/>
                <w:sz w:val="28"/>
                <w:szCs w:val="28"/>
              </w:rPr>
            </w:pPr>
            <w:r w:rsidRPr="00935BBA">
              <w:rPr>
                <w:rFonts w:ascii="Times New Roman" w:hAnsi="Times New Roman" w:cs="Times New Roman"/>
                <w:sz w:val="28"/>
                <w:szCs w:val="28"/>
              </w:rPr>
              <w:t xml:space="preserve">- контроль выполнения практических </w:t>
            </w:r>
            <w:r w:rsidR="00F76753">
              <w:rPr>
                <w:rFonts w:ascii="Times New Roman" w:hAnsi="Times New Roman" w:cs="Times New Roman"/>
                <w:sz w:val="28"/>
                <w:szCs w:val="28"/>
              </w:rPr>
              <w:t>навыков</w:t>
            </w:r>
            <w:r w:rsidRPr="00935BBA">
              <w:rPr>
                <w:rFonts w:ascii="Times New Roman" w:hAnsi="Times New Roman" w:cs="Times New Roman"/>
                <w:sz w:val="28"/>
                <w:szCs w:val="28"/>
              </w:rPr>
              <w:t>.</w:t>
            </w:r>
          </w:p>
          <w:p w14:paraId="5BF9DAAC" w14:textId="77777777" w:rsidR="00105EB9" w:rsidRPr="00935BBA" w:rsidRDefault="00105EB9" w:rsidP="00370976">
            <w:pPr>
              <w:spacing w:after="0"/>
              <w:jc w:val="both"/>
              <w:rPr>
                <w:rFonts w:ascii="Times New Roman" w:hAnsi="Times New Roman" w:cs="Times New Roman"/>
                <w:bCs/>
                <w:sz w:val="28"/>
                <w:szCs w:val="28"/>
              </w:rPr>
            </w:pPr>
            <w:r w:rsidRPr="00935BBA">
              <w:rPr>
                <w:rFonts w:ascii="Times New Roman" w:hAnsi="Times New Roman" w:cs="Times New Roman"/>
                <w:sz w:val="28"/>
                <w:szCs w:val="28"/>
              </w:rPr>
              <w:t>Итоговый контрол</w:t>
            </w:r>
            <w:proofErr w:type="gramStart"/>
            <w:r w:rsidRPr="00935BBA">
              <w:rPr>
                <w:rFonts w:ascii="Times New Roman" w:hAnsi="Times New Roman" w:cs="Times New Roman"/>
                <w:sz w:val="28"/>
                <w:szCs w:val="28"/>
              </w:rPr>
              <w:t>ь–</w:t>
            </w:r>
            <w:proofErr w:type="gramEnd"/>
            <w:r w:rsidRPr="00935BBA">
              <w:rPr>
                <w:rFonts w:ascii="Times New Roman" w:hAnsi="Times New Roman" w:cs="Times New Roman"/>
                <w:sz w:val="28"/>
                <w:szCs w:val="28"/>
              </w:rPr>
              <w:t xml:space="preserve"> дифференцированный зачет/зачет, который проводится на последнем занятии и включает в себя контроль усвоения теоретического материала и контроль усвоения практических умений </w:t>
            </w:r>
          </w:p>
        </w:tc>
      </w:tr>
      <w:bookmarkEnd w:id="7"/>
      <w:tr w:rsidR="00F76753" w:rsidRPr="00935BBA" w14:paraId="49088FA1" w14:textId="77777777" w:rsidTr="00370976">
        <w:trPr>
          <w:trHeight w:val="420"/>
          <w:jc w:val="center"/>
        </w:trPr>
        <w:tc>
          <w:tcPr>
            <w:tcW w:w="3256" w:type="dxa"/>
          </w:tcPr>
          <w:p w14:paraId="0DA377E0" w14:textId="77777777" w:rsidR="00F76753" w:rsidRDefault="00F76753" w:rsidP="00F76753">
            <w:pPr>
              <w:spacing w:after="0"/>
              <w:jc w:val="both"/>
              <w:rPr>
                <w:rFonts w:ascii="Times New Roman" w:hAnsi="Times New Roman" w:cs="Times New Roman"/>
                <w:sz w:val="28"/>
                <w:szCs w:val="28"/>
              </w:rPr>
            </w:pPr>
            <w:r>
              <w:rPr>
                <w:rFonts w:ascii="Times New Roman" w:hAnsi="Times New Roman" w:cs="Times New Roman"/>
                <w:sz w:val="28"/>
                <w:szCs w:val="28"/>
              </w:rPr>
              <w:lastRenderedPageBreak/>
              <w:t>Умения:</w:t>
            </w:r>
          </w:p>
          <w:p w14:paraId="514D0391" w14:textId="08FDDA11" w:rsidR="00F76753" w:rsidRPr="00F76753" w:rsidRDefault="00F76753" w:rsidP="00F76753">
            <w:pPr>
              <w:spacing w:after="0"/>
              <w:jc w:val="both"/>
              <w:rPr>
                <w:rFonts w:ascii="Times New Roman" w:hAnsi="Times New Roman" w:cs="Times New Roman"/>
                <w:sz w:val="28"/>
                <w:szCs w:val="28"/>
              </w:rPr>
            </w:pPr>
            <w:r w:rsidRPr="00F76753">
              <w:rPr>
                <w:rFonts w:ascii="Times New Roman" w:hAnsi="Times New Roman" w:cs="Times New Roman"/>
                <w:sz w:val="28"/>
                <w:szCs w:val="28"/>
              </w:rPr>
              <w:tab/>
              <w:t xml:space="preserve">- </w:t>
            </w:r>
            <w:bookmarkStart w:id="8" w:name="_Hlk151658778"/>
            <w:r w:rsidRPr="00F76753">
              <w:rPr>
                <w:rFonts w:ascii="Times New Roman" w:hAnsi="Times New Roman" w:cs="Times New Roman"/>
                <w:sz w:val="28"/>
                <w:szCs w:val="28"/>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128EAF0A" w14:textId="77777777" w:rsidR="00F76753" w:rsidRPr="00F76753" w:rsidRDefault="00F76753" w:rsidP="00F76753">
            <w:pPr>
              <w:spacing w:after="0"/>
              <w:jc w:val="both"/>
              <w:rPr>
                <w:rFonts w:ascii="Times New Roman" w:hAnsi="Times New Roman" w:cs="Times New Roman"/>
                <w:sz w:val="28"/>
                <w:szCs w:val="28"/>
              </w:rPr>
            </w:pPr>
            <w:r w:rsidRPr="00F76753">
              <w:rPr>
                <w:rFonts w:ascii="Times New Roman" w:hAnsi="Times New Roman" w:cs="Times New Roman"/>
                <w:sz w:val="28"/>
                <w:szCs w:val="28"/>
              </w:rPr>
              <w:t>-</w:t>
            </w:r>
            <w:r w:rsidRPr="00F76753">
              <w:rPr>
                <w:rFonts w:ascii="Times New Roman" w:hAnsi="Times New Roman" w:cs="Times New Roman"/>
                <w:sz w:val="28"/>
                <w:szCs w:val="28"/>
              </w:rPr>
              <w:tab/>
              <w:t xml:space="preserve">выполнять мероприятия базовой сердечно-легочной реанимации. </w:t>
            </w:r>
          </w:p>
          <w:p w14:paraId="1AE8D20B" w14:textId="5CB8E7F6" w:rsidR="00F76753" w:rsidRPr="00935BBA" w:rsidRDefault="00983AF4" w:rsidP="00F76753">
            <w:pPr>
              <w:spacing w:after="0"/>
              <w:jc w:val="both"/>
              <w:rPr>
                <w:rFonts w:ascii="Times New Roman" w:hAnsi="Times New Roman" w:cs="Times New Roman"/>
                <w:sz w:val="28"/>
                <w:szCs w:val="28"/>
              </w:rPr>
            </w:pPr>
            <w:proofErr w:type="gramStart"/>
            <w:r>
              <w:rPr>
                <w:rFonts w:ascii="Times New Roman" w:hAnsi="Times New Roman" w:cs="Times New Roman"/>
                <w:sz w:val="28"/>
                <w:szCs w:val="28"/>
              </w:rPr>
              <w:t xml:space="preserve">- оказывать </w:t>
            </w:r>
            <w:r w:rsidR="00F76753" w:rsidRPr="00F76753">
              <w:rPr>
                <w:rFonts w:ascii="Times New Roman" w:hAnsi="Times New Roman" w:cs="Times New Roman"/>
                <w:sz w:val="28"/>
                <w:szCs w:val="28"/>
              </w:rPr>
              <w:t xml:space="preserve"> медицинск</w:t>
            </w:r>
            <w:r>
              <w:rPr>
                <w:rFonts w:ascii="Times New Roman" w:hAnsi="Times New Roman" w:cs="Times New Roman"/>
                <w:sz w:val="28"/>
                <w:szCs w:val="28"/>
              </w:rPr>
              <w:t>ую</w:t>
            </w:r>
            <w:r w:rsidR="00F76753" w:rsidRPr="00F76753">
              <w:rPr>
                <w:rFonts w:ascii="Times New Roman" w:hAnsi="Times New Roman" w:cs="Times New Roman"/>
                <w:sz w:val="28"/>
                <w:szCs w:val="28"/>
              </w:rPr>
              <w:t xml:space="preserve"> помощ</w:t>
            </w:r>
            <w:r>
              <w:rPr>
                <w:rFonts w:ascii="Times New Roman" w:hAnsi="Times New Roman" w:cs="Times New Roman"/>
                <w:sz w:val="28"/>
                <w:szCs w:val="28"/>
              </w:rPr>
              <w:t>ь</w:t>
            </w:r>
            <w:r w:rsidR="00F76753" w:rsidRPr="00F76753">
              <w:rPr>
                <w:rFonts w:ascii="Times New Roman" w:hAnsi="Times New Roman" w:cs="Times New Roman"/>
                <w:sz w:val="28"/>
                <w:szCs w:val="28"/>
              </w:rPr>
              <w:t xml:space="preserve">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bookmarkEnd w:id="8"/>
            <w:proofErr w:type="gramEnd"/>
          </w:p>
        </w:tc>
        <w:tc>
          <w:tcPr>
            <w:tcW w:w="2693" w:type="dxa"/>
          </w:tcPr>
          <w:p w14:paraId="70CEBA79" w14:textId="77777777" w:rsidR="00F76753" w:rsidRPr="00935BBA" w:rsidRDefault="00F76753" w:rsidP="00F76753">
            <w:pPr>
              <w:pStyle w:val="a8"/>
              <w:spacing w:before="0" w:beforeAutospacing="0" w:after="0" w:afterAutospacing="0"/>
              <w:jc w:val="both"/>
              <w:rPr>
                <w:rFonts w:ascii="Times New Roman" w:hAnsi="Times New Roman" w:cs="Times New Roman"/>
                <w:sz w:val="28"/>
                <w:szCs w:val="28"/>
              </w:rPr>
            </w:pPr>
          </w:p>
          <w:p w14:paraId="097B3864" w14:textId="549E1E60" w:rsidR="00F76753" w:rsidRPr="00935BBA" w:rsidRDefault="00F76753" w:rsidP="00F76753">
            <w:pPr>
              <w:pStyle w:val="a8"/>
              <w:spacing w:before="0" w:beforeAutospacing="0" w:after="0" w:afterAutospacing="0"/>
              <w:jc w:val="both"/>
              <w:rPr>
                <w:rFonts w:ascii="Times New Roman" w:hAnsi="Times New Roman" w:cs="Times New Roman"/>
                <w:sz w:val="28"/>
                <w:szCs w:val="28"/>
              </w:rPr>
            </w:pPr>
            <w:r w:rsidRPr="00935BBA">
              <w:rPr>
                <w:rFonts w:ascii="Times New Roman" w:hAnsi="Times New Roman" w:cs="Times New Roman"/>
                <w:sz w:val="28"/>
                <w:szCs w:val="28"/>
              </w:rPr>
              <w:t xml:space="preserve">- </w:t>
            </w:r>
            <w:r>
              <w:rPr>
                <w:rFonts w:ascii="Times New Roman" w:hAnsi="Times New Roman" w:cs="Times New Roman"/>
                <w:sz w:val="28"/>
                <w:szCs w:val="28"/>
              </w:rPr>
              <w:t>р</w:t>
            </w:r>
            <w:r w:rsidRPr="00935BBA">
              <w:rPr>
                <w:rFonts w:ascii="Times New Roman" w:hAnsi="Times New Roman" w:cs="Times New Roman"/>
                <w:sz w:val="28"/>
                <w:szCs w:val="28"/>
              </w:rPr>
              <w:t>ешает ситуационные задачи;</w:t>
            </w:r>
          </w:p>
          <w:p w14:paraId="572F0315" w14:textId="768D866A" w:rsidR="00F76753" w:rsidRPr="00935BBA" w:rsidRDefault="00F76753" w:rsidP="00F76753">
            <w:pPr>
              <w:pStyle w:val="a8"/>
              <w:spacing w:before="0" w:beforeAutospacing="0" w:after="0" w:afterAutospacing="0"/>
              <w:jc w:val="both"/>
              <w:rPr>
                <w:rFonts w:ascii="Times New Roman" w:hAnsi="Times New Roman" w:cs="Times New Roman"/>
                <w:sz w:val="28"/>
                <w:szCs w:val="28"/>
              </w:rPr>
            </w:pPr>
            <w:r w:rsidRPr="00935BBA">
              <w:rPr>
                <w:rFonts w:ascii="Times New Roman" w:hAnsi="Times New Roman" w:cs="Times New Roman"/>
                <w:sz w:val="28"/>
                <w:szCs w:val="28"/>
              </w:rPr>
              <w:t xml:space="preserve">- </w:t>
            </w:r>
            <w:r>
              <w:rPr>
                <w:rFonts w:ascii="Times New Roman" w:hAnsi="Times New Roman" w:cs="Times New Roman"/>
                <w:sz w:val="28"/>
                <w:szCs w:val="28"/>
              </w:rPr>
              <w:t>демонстрирует практические навыки исходя из предложенного практического кейса</w:t>
            </w:r>
          </w:p>
        </w:tc>
        <w:tc>
          <w:tcPr>
            <w:tcW w:w="3906" w:type="dxa"/>
          </w:tcPr>
          <w:p w14:paraId="419623A8" w14:textId="77777777" w:rsidR="00F76753" w:rsidRPr="00935BBA" w:rsidRDefault="00F76753" w:rsidP="00F76753">
            <w:pPr>
              <w:shd w:val="clear" w:color="auto" w:fill="FFFFFF"/>
              <w:spacing w:after="0"/>
              <w:jc w:val="both"/>
              <w:rPr>
                <w:rFonts w:ascii="Times New Roman" w:hAnsi="Times New Roman" w:cs="Times New Roman"/>
                <w:sz w:val="28"/>
                <w:szCs w:val="28"/>
              </w:rPr>
            </w:pPr>
          </w:p>
          <w:p w14:paraId="37E2B481" w14:textId="77777777" w:rsidR="00F76753" w:rsidRPr="00935BBA" w:rsidRDefault="00F76753" w:rsidP="00F76753">
            <w:pPr>
              <w:shd w:val="clear" w:color="auto" w:fill="FFFFFF"/>
              <w:spacing w:after="0"/>
              <w:jc w:val="both"/>
              <w:rPr>
                <w:rFonts w:ascii="Times New Roman" w:hAnsi="Times New Roman" w:cs="Times New Roman"/>
                <w:sz w:val="28"/>
                <w:szCs w:val="28"/>
              </w:rPr>
            </w:pPr>
            <w:r w:rsidRPr="00935BBA">
              <w:rPr>
                <w:rFonts w:ascii="Times New Roman" w:hAnsi="Times New Roman" w:cs="Times New Roman"/>
                <w:sz w:val="28"/>
                <w:szCs w:val="28"/>
              </w:rPr>
              <w:t>- оценка результатов выполнения практической работы;</w:t>
            </w:r>
          </w:p>
          <w:p w14:paraId="0F3395DA" w14:textId="77777777" w:rsidR="00F76753" w:rsidRPr="00935BBA" w:rsidRDefault="00F76753" w:rsidP="00F76753">
            <w:pPr>
              <w:shd w:val="clear" w:color="auto" w:fill="FFFFFF"/>
              <w:spacing w:after="0"/>
              <w:jc w:val="both"/>
              <w:rPr>
                <w:rFonts w:ascii="Times New Roman" w:hAnsi="Times New Roman" w:cs="Times New Roman"/>
                <w:sz w:val="28"/>
                <w:szCs w:val="28"/>
              </w:rPr>
            </w:pPr>
            <w:r w:rsidRPr="00935BBA">
              <w:rPr>
                <w:rFonts w:ascii="Times New Roman" w:hAnsi="Times New Roman" w:cs="Times New Roman"/>
                <w:sz w:val="28"/>
                <w:szCs w:val="28"/>
              </w:rPr>
              <w:t>- экспертное наблюдение за ходом выполнения практической работы</w:t>
            </w:r>
          </w:p>
        </w:tc>
      </w:tr>
    </w:tbl>
    <w:p w14:paraId="51ACE1A2" w14:textId="77777777" w:rsidR="00105EB9" w:rsidRPr="00935BBA" w:rsidRDefault="00105EB9" w:rsidP="00983AF4">
      <w:pPr>
        <w:jc w:val="both"/>
        <w:rPr>
          <w:rFonts w:ascii="Times New Roman" w:hAnsi="Times New Roman" w:cs="Times New Roman"/>
          <w:b/>
          <w:sz w:val="28"/>
          <w:szCs w:val="28"/>
        </w:rPr>
      </w:pPr>
    </w:p>
    <w:sectPr w:rsidR="00105EB9" w:rsidRPr="00935BBA" w:rsidSect="0097489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6727F" w14:textId="77777777" w:rsidR="00363DE2" w:rsidRDefault="00363DE2" w:rsidP="0097489A">
      <w:pPr>
        <w:spacing w:after="0" w:line="240" w:lineRule="auto"/>
      </w:pPr>
      <w:r>
        <w:separator/>
      </w:r>
    </w:p>
  </w:endnote>
  <w:endnote w:type="continuationSeparator" w:id="0">
    <w:p w14:paraId="75F0471E" w14:textId="77777777" w:rsidR="00363DE2" w:rsidRDefault="00363DE2"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14:paraId="71A1DF17" w14:textId="77777777" w:rsidR="008D0425" w:rsidRDefault="008D0425">
        <w:pPr>
          <w:pStyle w:val="ac"/>
          <w:jc w:val="center"/>
        </w:pPr>
        <w:r>
          <w:fldChar w:fldCharType="begin"/>
        </w:r>
        <w:r>
          <w:instrText>PAGE   \* MERGEFORMAT</w:instrText>
        </w:r>
        <w:r>
          <w:fldChar w:fldCharType="separate"/>
        </w:r>
        <w:r w:rsidR="00DC5EC9">
          <w:rPr>
            <w:noProof/>
          </w:rPr>
          <w:t>22</w:t>
        </w:r>
        <w:r>
          <w:fldChar w:fldCharType="end"/>
        </w:r>
      </w:p>
    </w:sdtContent>
  </w:sdt>
  <w:p w14:paraId="69F856FC" w14:textId="77777777" w:rsidR="0097489A" w:rsidRDefault="0097489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4E8DD" w14:textId="77777777" w:rsidR="00363DE2" w:rsidRDefault="00363DE2" w:rsidP="0097489A">
      <w:pPr>
        <w:spacing w:after="0" w:line="240" w:lineRule="auto"/>
      </w:pPr>
      <w:r>
        <w:separator/>
      </w:r>
    </w:p>
  </w:footnote>
  <w:footnote w:type="continuationSeparator" w:id="0">
    <w:p w14:paraId="396CE381" w14:textId="77777777" w:rsidR="00363DE2" w:rsidRDefault="00363DE2"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F2E81"/>
    <w:multiLevelType w:val="multilevel"/>
    <w:tmpl w:val="882ECBB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F1F99"/>
    <w:multiLevelType w:val="multilevel"/>
    <w:tmpl w:val="B4CA59B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FF4C20"/>
    <w:multiLevelType w:val="multilevel"/>
    <w:tmpl w:val="79E81A9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C90CEA"/>
    <w:multiLevelType w:val="multilevel"/>
    <w:tmpl w:val="2BC6BFC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3019B2"/>
    <w:multiLevelType w:val="multilevel"/>
    <w:tmpl w:val="F8A8F23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B626E8"/>
    <w:multiLevelType w:val="multilevel"/>
    <w:tmpl w:val="72EAED88"/>
    <w:lvl w:ilvl="0">
      <w:start w:val="1"/>
      <w:numFmt w:val="bullet"/>
      <w:lvlText w:val=""/>
      <w:lvlJc w:val="left"/>
      <w:rPr>
        <w:rFonts w:ascii="Wingdings" w:hAnsi="Wingdings"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3550FF"/>
    <w:multiLevelType w:val="multilevel"/>
    <w:tmpl w:val="FAB0C94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C31E1A"/>
    <w:multiLevelType w:val="multilevel"/>
    <w:tmpl w:val="E1E4A12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F25E4B"/>
    <w:multiLevelType w:val="multilevel"/>
    <w:tmpl w:val="74FEB47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9DD24B8"/>
    <w:multiLevelType w:val="multilevel"/>
    <w:tmpl w:val="DD603B6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B955D0"/>
    <w:multiLevelType w:val="hybridMultilevel"/>
    <w:tmpl w:val="B868FBA4"/>
    <w:lvl w:ilvl="0" w:tplc="4A481F62">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C884FD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C124E6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56626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B28B4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620B83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0CACC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ACD07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CAEC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7">
    <w:nsid w:val="61041079"/>
    <w:multiLevelType w:val="multilevel"/>
    <w:tmpl w:val="5D40BF5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
    <w:nsid w:val="64846826"/>
    <w:multiLevelType w:val="hybridMultilevel"/>
    <w:tmpl w:val="E3E09EFA"/>
    <w:lvl w:ilvl="0" w:tplc="5278608E">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nsid w:val="69CD232C"/>
    <w:multiLevelType w:val="hybridMultilevel"/>
    <w:tmpl w:val="5B7C1802"/>
    <w:lvl w:ilvl="0" w:tplc="0419000F">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21">
    <w:nsid w:val="71CF5825"/>
    <w:multiLevelType w:val="multilevel"/>
    <w:tmpl w:val="B3D807B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3"/>
  </w:num>
  <w:num w:numId="4">
    <w:abstractNumId w:val="22"/>
  </w:num>
  <w:num w:numId="5">
    <w:abstractNumId w:val="2"/>
  </w:num>
  <w:num w:numId="6">
    <w:abstractNumId w:val="11"/>
  </w:num>
  <w:num w:numId="7">
    <w:abstractNumId w:val="1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4"/>
  </w:num>
  <w:num w:numId="10">
    <w:abstractNumId w:val="7"/>
  </w:num>
  <w:num w:numId="11">
    <w:abstractNumId w:val="12"/>
  </w:num>
  <w:num w:numId="12">
    <w:abstractNumId w:val="10"/>
  </w:num>
  <w:num w:numId="13">
    <w:abstractNumId w:val="5"/>
  </w:num>
  <w:num w:numId="14">
    <w:abstractNumId w:val="9"/>
  </w:num>
  <w:num w:numId="15">
    <w:abstractNumId w:val="0"/>
  </w:num>
  <w:num w:numId="16">
    <w:abstractNumId w:val="6"/>
  </w:num>
  <w:num w:numId="17">
    <w:abstractNumId w:val="17"/>
  </w:num>
  <w:num w:numId="18">
    <w:abstractNumId w:val="8"/>
  </w:num>
  <w:num w:numId="19">
    <w:abstractNumId w:val="1"/>
  </w:num>
  <w:num w:numId="20">
    <w:abstractNumId w:val="21"/>
  </w:num>
  <w:num w:numId="21">
    <w:abstractNumId w:val="20"/>
  </w:num>
  <w:num w:numId="22">
    <w:abstractNumId w:val="1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46DC5"/>
    <w:rsid w:val="00093DE3"/>
    <w:rsid w:val="000C7054"/>
    <w:rsid w:val="000E0665"/>
    <w:rsid w:val="00105EB9"/>
    <w:rsid w:val="00107A67"/>
    <w:rsid w:val="00132148"/>
    <w:rsid w:val="00144587"/>
    <w:rsid w:val="00150CD3"/>
    <w:rsid w:val="00184965"/>
    <w:rsid w:val="00185635"/>
    <w:rsid w:val="001A73A4"/>
    <w:rsid w:val="001B22EA"/>
    <w:rsid w:val="00207B3C"/>
    <w:rsid w:val="002768A1"/>
    <w:rsid w:val="00291BC2"/>
    <w:rsid w:val="002E22D5"/>
    <w:rsid w:val="002E780A"/>
    <w:rsid w:val="00363DE2"/>
    <w:rsid w:val="00382B31"/>
    <w:rsid w:val="00385EAD"/>
    <w:rsid w:val="003A040D"/>
    <w:rsid w:val="004110E9"/>
    <w:rsid w:val="0043231F"/>
    <w:rsid w:val="00454981"/>
    <w:rsid w:val="00456D28"/>
    <w:rsid w:val="00484D5C"/>
    <w:rsid w:val="00490AC2"/>
    <w:rsid w:val="005336D4"/>
    <w:rsid w:val="0053527B"/>
    <w:rsid w:val="005639E2"/>
    <w:rsid w:val="0058570B"/>
    <w:rsid w:val="005A1822"/>
    <w:rsid w:val="005E4A46"/>
    <w:rsid w:val="006117C9"/>
    <w:rsid w:val="0061199B"/>
    <w:rsid w:val="0063099D"/>
    <w:rsid w:val="00675E05"/>
    <w:rsid w:val="006953FF"/>
    <w:rsid w:val="006D2027"/>
    <w:rsid w:val="006D78D2"/>
    <w:rsid w:val="006E6C30"/>
    <w:rsid w:val="006F290E"/>
    <w:rsid w:val="006F4B2E"/>
    <w:rsid w:val="007521C4"/>
    <w:rsid w:val="00752BD6"/>
    <w:rsid w:val="00776798"/>
    <w:rsid w:val="007D5F3C"/>
    <w:rsid w:val="00827F77"/>
    <w:rsid w:val="008506D0"/>
    <w:rsid w:val="00856B29"/>
    <w:rsid w:val="008979C7"/>
    <w:rsid w:val="008A264E"/>
    <w:rsid w:val="008A6F0D"/>
    <w:rsid w:val="008B47A7"/>
    <w:rsid w:val="008D0425"/>
    <w:rsid w:val="00920B3B"/>
    <w:rsid w:val="009225AE"/>
    <w:rsid w:val="00930D40"/>
    <w:rsid w:val="00935BBA"/>
    <w:rsid w:val="00951BD8"/>
    <w:rsid w:val="0097489A"/>
    <w:rsid w:val="0097630E"/>
    <w:rsid w:val="00983AF4"/>
    <w:rsid w:val="009F38CE"/>
    <w:rsid w:val="00A15D10"/>
    <w:rsid w:val="00A413CC"/>
    <w:rsid w:val="00A536CB"/>
    <w:rsid w:val="00A76A06"/>
    <w:rsid w:val="00A847C6"/>
    <w:rsid w:val="00AB0769"/>
    <w:rsid w:val="00AD5A52"/>
    <w:rsid w:val="00AE387F"/>
    <w:rsid w:val="00B27AB2"/>
    <w:rsid w:val="00B73363"/>
    <w:rsid w:val="00B95147"/>
    <w:rsid w:val="00BB4CCB"/>
    <w:rsid w:val="00C352F2"/>
    <w:rsid w:val="00C46AA9"/>
    <w:rsid w:val="00CD398C"/>
    <w:rsid w:val="00CF33B7"/>
    <w:rsid w:val="00CF702A"/>
    <w:rsid w:val="00D7127E"/>
    <w:rsid w:val="00D96F14"/>
    <w:rsid w:val="00DC5B02"/>
    <w:rsid w:val="00DC5EC9"/>
    <w:rsid w:val="00E83ACC"/>
    <w:rsid w:val="00E875DD"/>
    <w:rsid w:val="00EB3D28"/>
    <w:rsid w:val="00ED39D8"/>
    <w:rsid w:val="00F76753"/>
    <w:rsid w:val="00FD53CF"/>
    <w:rsid w:val="00FF6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3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5D10"/>
    <w:pPr>
      <w:keepNext/>
      <w:spacing w:before="240" w:after="60" w:line="276"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uiPriority w:val="99"/>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basedOn w:val="a0"/>
    <w:link w:val="af1"/>
    <w:rsid w:val="008B47A7"/>
    <w:rPr>
      <w:rFonts w:ascii="Times New Roman" w:eastAsia="Times New Roman" w:hAnsi="Times New Roman" w:cs="Times New Roman"/>
      <w:shd w:val="clear" w:color="auto" w:fill="FFFFFF"/>
    </w:rPr>
  </w:style>
  <w:style w:type="paragraph" w:customStyle="1" w:styleId="af1">
    <w:name w:val="Другое"/>
    <w:basedOn w:val="a"/>
    <w:link w:val="af0"/>
    <w:rsid w:val="008B47A7"/>
    <w:pPr>
      <w:widowControl w:val="0"/>
      <w:shd w:val="clear" w:color="auto" w:fill="FFFFFF"/>
      <w:spacing w:after="0" w:line="240" w:lineRule="auto"/>
    </w:pPr>
    <w:rPr>
      <w:rFonts w:ascii="Times New Roman" w:eastAsia="Times New Roman" w:hAnsi="Times New Roman" w:cs="Times New Roman"/>
    </w:rPr>
  </w:style>
  <w:style w:type="character" w:customStyle="1" w:styleId="11">
    <w:name w:val="Заголовок №1_"/>
    <w:basedOn w:val="a0"/>
    <w:link w:val="12"/>
    <w:rsid w:val="00484D5C"/>
    <w:rPr>
      <w:rFonts w:ascii="Times New Roman" w:eastAsia="Times New Roman" w:hAnsi="Times New Roman" w:cs="Times New Roman"/>
      <w:b/>
      <w:bCs/>
      <w:shd w:val="clear" w:color="auto" w:fill="FFFFFF"/>
    </w:rPr>
  </w:style>
  <w:style w:type="paragraph" w:customStyle="1" w:styleId="12">
    <w:name w:val="Заголовок №1"/>
    <w:basedOn w:val="a"/>
    <w:link w:val="11"/>
    <w:rsid w:val="00484D5C"/>
    <w:pPr>
      <w:widowControl w:val="0"/>
      <w:shd w:val="clear" w:color="auto" w:fill="FFFFFF"/>
      <w:spacing w:after="0" w:line="240" w:lineRule="auto"/>
      <w:ind w:firstLine="720"/>
      <w:outlineLvl w:val="0"/>
    </w:pPr>
    <w:rPr>
      <w:rFonts w:ascii="Times New Roman" w:eastAsia="Times New Roman" w:hAnsi="Times New Roman" w:cs="Times New Roman"/>
      <w:b/>
      <w:bCs/>
    </w:rPr>
  </w:style>
  <w:style w:type="character" w:customStyle="1" w:styleId="10">
    <w:name w:val="Заголовок 1 Знак"/>
    <w:basedOn w:val="a0"/>
    <w:link w:val="1"/>
    <w:rsid w:val="00A15D10"/>
    <w:rPr>
      <w:rFonts w:ascii="Cambria" w:eastAsia="Times New Roman" w:hAnsi="Cambria" w:cs="Times New Roman"/>
      <w:b/>
      <w:bCs/>
      <w:kern w:val="32"/>
      <w:sz w:val="32"/>
      <w:szCs w:val="32"/>
    </w:rPr>
  </w:style>
  <w:style w:type="paragraph" w:customStyle="1" w:styleId="7">
    <w:name w:val="Основной текст7"/>
    <w:basedOn w:val="a"/>
    <w:rsid w:val="00150CD3"/>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 w:type="character" w:customStyle="1" w:styleId="2">
    <w:name w:val="Заголовок №2_"/>
    <w:link w:val="20"/>
    <w:locked/>
    <w:rsid w:val="00150CD3"/>
    <w:rPr>
      <w:rFonts w:ascii="Gungsuh" w:eastAsia="Gungsuh" w:hAnsi="Gungsuh"/>
      <w:sz w:val="23"/>
      <w:szCs w:val="23"/>
      <w:shd w:val="clear" w:color="auto" w:fill="FFFFFF"/>
    </w:rPr>
  </w:style>
  <w:style w:type="paragraph" w:customStyle="1" w:styleId="20">
    <w:name w:val="Заголовок №2"/>
    <w:basedOn w:val="a"/>
    <w:link w:val="2"/>
    <w:rsid w:val="00150CD3"/>
    <w:pPr>
      <w:shd w:val="clear" w:color="auto" w:fill="FFFFFF"/>
      <w:spacing w:after="0" w:line="379" w:lineRule="exact"/>
      <w:outlineLvl w:val="1"/>
    </w:pPr>
    <w:rPr>
      <w:rFonts w:ascii="Gungsuh" w:eastAsia="Gungsuh" w:hAnsi="Gungsuh"/>
      <w:sz w:val="23"/>
      <w:szCs w:val="23"/>
    </w:rPr>
  </w:style>
  <w:style w:type="character" w:customStyle="1" w:styleId="5">
    <w:name w:val="Основной текст (5)_"/>
    <w:link w:val="50"/>
    <w:locked/>
    <w:rsid w:val="00150CD3"/>
    <w:rPr>
      <w:sz w:val="27"/>
      <w:szCs w:val="27"/>
      <w:shd w:val="clear" w:color="auto" w:fill="FFFFFF"/>
    </w:rPr>
  </w:style>
  <w:style w:type="character" w:customStyle="1" w:styleId="51">
    <w:name w:val="Основной текст (5) + Не полужирный"/>
    <w:rsid w:val="00150CD3"/>
    <w:rPr>
      <w:b/>
      <w:bCs/>
      <w:sz w:val="27"/>
      <w:szCs w:val="27"/>
      <w:shd w:val="clear" w:color="auto" w:fill="FFFFFF"/>
    </w:rPr>
  </w:style>
  <w:style w:type="paragraph" w:customStyle="1" w:styleId="50">
    <w:name w:val="Основной текст (5)"/>
    <w:basedOn w:val="a"/>
    <w:link w:val="5"/>
    <w:rsid w:val="00150CD3"/>
    <w:pPr>
      <w:shd w:val="clear" w:color="auto" w:fill="FFFFFF"/>
      <w:spacing w:after="0" w:line="600" w:lineRule="exact"/>
    </w:pPr>
    <w:rPr>
      <w:sz w:val="27"/>
      <w:szCs w:val="27"/>
    </w:rPr>
  </w:style>
  <w:style w:type="character" w:styleId="af2">
    <w:name w:val="Hyperlink"/>
    <w:uiPriority w:val="99"/>
    <w:unhideWhenUsed/>
    <w:rsid w:val="006953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5D10"/>
    <w:pPr>
      <w:keepNext/>
      <w:spacing w:before="240" w:after="60" w:line="276"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uiPriority w:val="99"/>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basedOn w:val="a0"/>
    <w:link w:val="af1"/>
    <w:rsid w:val="008B47A7"/>
    <w:rPr>
      <w:rFonts w:ascii="Times New Roman" w:eastAsia="Times New Roman" w:hAnsi="Times New Roman" w:cs="Times New Roman"/>
      <w:shd w:val="clear" w:color="auto" w:fill="FFFFFF"/>
    </w:rPr>
  </w:style>
  <w:style w:type="paragraph" w:customStyle="1" w:styleId="af1">
    <w:name w:val="Другое"/>
    <w:basedOn w:val="a"/>
    <w:link w:val="af0"/>
    <w:rsid w:val="008B47A7"/>
    <w:pPr>
      <w:widowControl w:val="0"/>
      <w:shd w:val="clear" w:color="auto" w:fill="FFFFFF"/>
      <w:spacing w:after="0" w:line="240" w:lineRule="auto"/>
    </w:pPr>
    <w:rPr>
      <w:rFonts w:ascii="Times New Roman" w:eastAsia="Times New Roman" w:hAnsi="Times New Roman" w:cs="Times New Roman"/>
    </w:rPr>
  </w:style>
  <w:style w:type="character" w:customStyle="1" w:styleId="11">
    <w:name w:val="Заголовок №1_"/>
    <w:basedOn w:val="a0"/>
    <w:link w:val="12"/>
    <w:rsid w:val="00484D5C"/>
    <w:rPr>
      <w:rFonts w:ascii="Times New Roman" w:eastAsia="Times New Roman" w:hAnsi="Times New Roman" w:cs="Times New Roman"/>
      <w:b/>
      <w:bCs/>
      <w:shd w:val="clear" w:color="auto" w:fill="FFFFFF"/>
    </w:rPr>
  </w:style>
  <w:style w:type="paragraph" w:customStyle="1" w:styleId="12">
    <w:name w:val="Заголовок №1"/>
    <w:basedOn w:val="a"/>
    <w:link w:val="11"/>
    <w:rsid w:val="00484D5C"/>
    <w:pPr>
      <w:widowControl w:val="0"/>
      <w:shd w:val="clear" w:color="auto" w:fill="FFFFFF"/>
      <w:spacing w:after="0" w:line="240" w:lineRule="auto"/>
      <w:ind w:firstLine="720"/>
      <w:outlineLvl w:val="0"/>
    </w:pPr>
    <w:rPr>
      <w:rFonts w:ascii="Times New Roman" w:eastAsia="Times New Roman" w:hAnsi="Times New Roman" w:cs="Times New Roman"/>
      <w:b/>
      <w:bCs/>
    </w:rPr>
  </w:style>
  <w:style w:type="character" w:customStyle="1" w:styleId="10">
    <w:name w:val="Заголовок 1 Знак"/>
    <w:basedOn w:val="a0"/>
    <w:link w:val="1"/>
    <w:rsid w:val="00A15D10"/>
    <w:rPr>
      <w:rFonts w:ascii="Cambria" w:eastAsia="Times New Roman" w:hAnsi="Cambria" w:cs="Times New Roman"/>
      <w:b/>
      <w:bCs/>
      <w:kern w:val="32"/>
      <w:sz w:val="32"/>
      <w:szCs w:val="32"/>
    </w:rPr>
  </w:style>
  <w:style w:type="paragraph" w:customStyle="1" w:styleId="7">
    <w:name w:val="Основной текст7"/>
    <w:basedOn w:val="a"/>
    <w:rsid w:val="00150CD3"/>
    <w:pPr>
      <w:shd w:val="clear" w:color="auto" w:fill="FFFFFF"/>
      <w:spacing w:before="420" w:after="0" w:line="322" w:lineRule="exact"/>
      <w:ind w:hanging="720"/>
      <w:jc w:val="both"/>
    </w:pPr>
    <w:rPr>
      <w:rFonts w:ascii="Times New Roman" w:eastAsia="Times New Roman" w:hAnsi="Times New Roman" w:cs="Times New Roman"/>
      <w:sz w:val="27"/>
      <w:szCs w:val="27"/>
      <w:lang w:eastAsia="ru-RU"/>
    </w:rPr>
  </w:style>
  <w:style w:type="character" w:customStyle="1" w:styleId="2">
    <w:name w:val="Заголовок №2_"/>
    <w:link w:val="20"/>
    <w:locked/>
    <w:rsid w:val="00150CD3"/>
    <w:rPr>
      <w:rFonts w:ascii="Gungsuh" w:eastAsia="Gungsuh" w:hAnsi="Gungsuh"/>
      <w:sz w:val="23"/>
      <w:szCs w:val="23"/>
      <w:shd w:val="clear" w:color="auto" w:fill="FFFFFF"/>
    </w:rPr>
  </w:style>
  <w:style w:type="paragraph" w:customStyle="1" w:styleId="20">
    <w:name w:val="Заголовок №2"/>
    <w:basedOn w:val="a"/>
    <w:link w:val="2"/>
    <w:rsid w:val="00150CD3"/>
    <w:pPr>
      <w:shd w:val="clear" w:color="auto" w:fill="FFFFFF"/>
      <w:spacing w:after="0" w:line="379" w:lineRule="exact"/>
      <w:outlineLvl w:val="1"/>
    </w:pPr>
    <w:rPr>
      <w:rFonts w:ascii="Gungsuh" w:eastAsia="Gungsuh" w:hAnsi="Gungsuh"/>
      <w:sz w:val="23"/>
      <w:szCs w:val="23"/>
    </w:rPr>
  </w:style>
  <w:style w:type="character" w:customStyle="1" w:styleId="5">
    <w:name w:val="Основной текст (5)_"/>
    <w:link w:val="50"/>
    <w:locked/>
    <w:rsid w:val="00150CD3"/>
    <w:rPr>
      <w:sz w:val="27"/>
      <w:szCs w:val="27"/>
      <w:shd w:val="clear" w:color="auto" w:fill="FFFFFF"/>
    </w:rPr>
  </w:style>
  <w:style w:type="character" w:customStyle="1" w:styleId="51">
    <w:name w:val="Основной текст (5) + Не полужирный"/>
    <w:rsid w:val="00150CD3"/>
    <w:rPr>
      <w:b/>
      <w:bCs/>
      <w:sz w:val="27"/>
      <w:szCs w:val="27"/>
      <w:shd w:val="clear" w:color="auto" w:fill="FFFFFF"/>
    </w:rPr>
  </w:style>
  <w:style w:type="paragraph" w:customStyle="1" w:styleId="50">
    <w:name w:val="Основной текст (5)"/>
    <w:basedOn w:val="a"/>
    <w:link w:val="5"/>
    <w:rsid w:val="00150CD3"/>
    <w:pPr>
      <w:shd w:val="clear" w:color="auto" w:fill="FFFFFF"/>
      <w:spacing w:after="0" w:line="600" w:lineRule="exact"/>
    </w:pPr>
    <w:rPr>
      <w:sz w:val="27"/>
      <w:szCs w:val="27"/>
    </w:rPr>
  </w:style>
  <w:style w:type="character" w:styleId="af2">
    <w:name w:val="Hyperlink"/>
    <w:uiPriority w:val="99"/>
    <w:unhideWhenUsed/>
    <w:rsid w:val="00695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073439">
      <w:bodyDiv w:val="1"/>
      <w:marLeft w:val="0"/>
      <w:marRight w:val="0"/>
      <w:marTop w:val="0"/>
      <w:marBottom w:val="0"/>
      <w:divBdr>
        <w:top w:val="none" w:sz="0" w:space="0" w:color="auto"/>
        <w:left w:val="none" w:sz="0" w:space="0" w:color="auto"/>
        <w:bottom w:val="none" w:sz="0" w:space="0" w:color="auto"/>
        <w:right w:val="none" w:sz="0" w:space="0" w:color="auto"/>
      </w:divBdr>
    </w:div>
    <w:div w:id="1145199987">
      <w:bodyDiv w:val="1"/>
      <w:marLeft w:val="0"/>
      <w:marRight w:val="0"/>
      <w:marTop w:val="0"/>
      <w:marBottom w:val="0"/>
      <w:divBdr>
        <w:top w:val="none" w:sz="0" w:space="0" w:color="auto"/>
        <w:left w:val="none" w:sz="0" w:space="0" w:color="auto"/>
        <w:bottom w:val="none" w:sz="0" w:space="0" w:color="auto"/>
        <w:right w:val="none" w:sz="0" w:space="0" w:color="auto"/>
      </w:divBdr>
    </w:div>
    <w:div w:id="1850825318">
      <w:bodyDiv w:val="1"/>
      <w:marLeft w:val="0"/>
      <w:marRight w:val="0"/>
      <w:marTop w:val="0"/>
      <w:marBottom w:val="0"/>
      <w:divBdr>
        <w:top w:val="none" w:sz="0" w:space="0" w:color="auto"/>
        <w:left w:val="none" w:sz="0" w:space="0" w:color="auto"/>
        <w:bottom w:val="none" w:sz="0" w:space="0" w:color="auto"/>
        <w:right w:val="none" w:sz="0" w:space="0" w:color="auto"/>
      </w:divBdr>
    </w:div>
    <w:div w:id="211127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E2A8F-D1F5-4C57-8D47-397099751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22</Pages>
  <Words>4216</Words>
  <Characters>24033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71</cp:revision>
  <cp:lastPrinted>2023-12-20T11:36:00Z</cp:lastPrinted>
  <dcterms:created xsi:type="dcterms:W3CDTF">2023-11-09T11:06:00Z</dcterms:created>
  <dcterms:modified xsi:type="dcterms:W3CDTF">2023-12-20T11:36:00Z</dcterms:modified>
</cp:coreProperties>
</file>